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129" w:rsidRDefault="001D56B2">
      <w:pPr>
        <w:pStyle w:val="StandardWeb"/>
        <w:shd w:val="clear" w:color="auto" w:fill="FFFFFF"/>
        <w:spacing w:before="0" w:after="0"/>
        <w:jc w:val="both"/>
      </w:pPr>
      <w:r>
        <w:rPr>
          <w:noProof/>
        </w:rPr>
        <w:drawing>
          <wp:inline distT="0" distB="0" distL="0" distR="0">
            <wp:extent cx="3524885" cy="771525"/>
            <wp:effectExtent l="0" t="0" r="0" b="0"/>
            <wp:docPr id="1" name="Grafik 13" descr="https://www.ash-berlin.eu/intra/docs/Logo_ASH_Berlin_RGB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3" descr="https://www.ash-berlin.eu/intra/docs/Logo_ASH_Berlin_RGB_2016.png"/>
                    <pic:cNvPicPr>
                      <a:picLocks noChangeAspect="1" noChangeArrowheads="1"/>
                    </pic:cNvPicPr>
                  </pic:nvPicPr>
                  <pic:blipFill>
                    <a:blip r:embed="rId8"/>
                    <a:stretch>
                      <a:fillRect/>
                    </a:stretch>
                  </pic:blipFill>
                  <pic:spPr bwMode="auto">
                    <a:xfrm>
                      <a:off x="0" y="0"/>
                      <a:ext cx="3524885" cy="771525"/>
                    </a:xfrm>
                    <a:prstGeom prst="rect">
                      <a:avLst/>
                    </a:prstGeom>
                  </pic:spPr>
                </pic:pic>
              </a:graphicData>
            </a:graphic>
          </wp:inline>
        </w:drawing>
      </w:r>
      <w:r>
        <w:rPr>
          <w:rFonts w:ascii="Calibri" w:eastAsia="Calibri" w:hAnsi="Calibri"/>
          <w:sz w:val="18"/>
          <w:szCs w:val="18"/>
          <w:lang w:eastAsia="en-US"/>
        </w:rPr>
        <w:t xml:space="preserve"> </w:t>
      </w:r>
    </w:p>
    <w:p w:rsidR="00090129" w:rsidRDefault="00090129">
      <w:pPr>
        <w:pStyle w:val="berschrift1"/>
        <w:rPr>
          <w:lang w:eastAsia="de-DE"/>
        </w:rPr>
      </w:pPr>
    </w:p>
    <w:p w:rsidR="00090129" w:rsidRDefault="001D56B2">
      <w:pPr>
        <w:spacing w:before="105" w:after="105" w:line="240" w:lineRule="auto"/>
        <w:jc w:val="center"/>
      </w:pPr>
      <w:r>
        <w:rPr>
          <w:rFonts w:ascii="Verdana" w:eastAsia="Times New Roman" w:hAnsi="Verdana" w:cs="Times New Roman"/>
          <w:b/>
          <w:bCs/>
          <w:color w:val="000000"/>
          <w:sz w:val="18"/>
          <w:szCs w:val="18"/>
          <w:u w:val="single"/>
          <w:lang w:eastAsia="de-DE"/>
        </w:rPr>
        <w:t>9. Alumni-Newsletter - Neues aus der Hochschule</w:t>
      </w: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090129" w:rsidRDefault="001D56B2">
      <w:pPr>
        <w:spacing w:before="105" w:after="105" w:line="240" w:lineRule="auto"/>
        <w:jc w:val="both"/>
      </w:pPr>
      <w:r>
        <w:rPr>
          <w:rFonts w:ascii="Verdana" w:eastAsia="Times New Roman" w:hAnsi="Verdana" w:cs="Times New Roman"/>
          <w:b/>
          <w:color w:val="000000"/>
          <w:sz w:val="18"/>
          <w:szCs w:val="18"/>
          <w:lang w:eastAsia="de-DE"/>
        </w:rPr>
        <w:t>Liebe Alumni,</w:t>
      </w:r>
    </w:p>
    <w:p w:rsidR="00090129" w:rsidRDefault="001D56B2">
      <w:pPr>
        <w:spacing w:before="105" w:after="105" w:line="240" w:lineRule="auto"/>
        <w:jc w:val="both"/>
      </w:pPr>
      <w:r>
        <w:rPr>
          <w:rFonts w:ascii="Verdana" w:eastAsia="Times New Roman" w:hAnsi="Verdana" w:cs="Times New Roman"/>
          <w:color w:val="000000"/>
          <w:sz w:val="18"/>
          <w:szCs w:val="18"/>
          <w:lang w:eastAsia="de-DE"/>
        </w:rPr>
        <w:t xml:space="preserve">heute erhalten Sie die aktuellen </w:t>
      </w:r>
      <w:r>
        <w:rPr>
          <w:rFonts w:ascii="Verdana" w:eastAsia="Times New Roman" w:hAnsi="Verdana" w:cs="Times New Roman"/>
          <w:b/>
          <w:bCs/>
          <w:color w:val="000000"/>
          <w:sz w:val="18"/>
          <w:szCs w:val="18"/>
          <w:u w:val="single"/>
          <w:lang w:eastAsia="de-DE"/>
        </w:rPr>
        <w:t>Informationen</w:t>
      </w:r>
      <w:r>
        <w:rPr>
          <w:rFonts w:ascii="Verdana" w:eastAsia="Times New Roman" w:hAnsi="Verdana" w:cs="Times New Roman"/>
          <w:color w:val="000000"/>
          <w:sz w:val="18"/>
          <w:szCs w:val="18"/>
          <w:lang w:eastAsia="de-DE"/>
        </w:rPr>
        <w:t xml:space="preserve"> aus der Hochschule zu folgenden Punkten:</w:t>
      </w:r>
    </w:p>
    <w:p w:rsidR="00090129" w:rsidRDefault="00090129">
      <w:pPr>
        <w:spacing w:before="105" w:after="105" w:line="240" w:lineRule="auto"/>
        <w:jc w:val="both"/>
        <w:rPr>
          <w:rFonts w:ascii="Verdana" w:eastAsia="Times New Roman" w:hAnsi="Verdana" w:cs="Times New Roman"/>
          <w:b/>
          <w:bCs/>
          <w:color w:val="000000"/>
          <w:sz w:val="18"/>
          <w:szCs w:val="18"/>
          <w:lang w:eastAsia="de-DE"/>
        </w:rPr>
      </w:pPr>
    </w:p>
    <w:p w:rsidR="00090129" w:rsidRDefault="00090129">
      <w:pPr>
        <w:pStyle w:val="Listenabsatz"/>
        <w:spacing w:before="105" w:after="105" w:line="240" w:lineRule="auto"/>
        <w:ind w:left="1428"/>
        <w:contextualSpacing w:val="0"/>
        <w:jc w:val="both"/>
        <w:rPr>
          <w:rFonts w:ascii="Verdana" w:eastAsia="Times New Roman" w:hAnsi="Verdana" w:cs="Times New Roman"/>
          <w:b/>
          <w:bCs/>
          <w:color w:val="000000"/>
          <w:sz w:val="18"/>
          <w:szCs w:val="18"/>
          <w:lang w:eastAsia="de-DE"/>
        </w:rPr>
      </w:pPr>
    </w:p>
    <w:p w:rsidR="00090129" w:rsidRDefault="001D56B2">
      <w:pPr>
        <w:spacing w:before="105" w:after="105" w:line="240" w:lineRule="auto"/>
        <w:ind w:left="1418"/>
        <w:jc w:val="center"/>
      </w:pPr>
      <w:r>
        <w:rPr>
          <w:rFonts w:ascii="Verdana" w:eastAsia="Times New Roman" w:hAnsi="Verdana" w:cs="Times New Roman"/>
          <w:b/>
          <w:bCs/>
          <w:color w:val="000000"/>
          <w:sz w:val="18"/>
          <w:szCs w:val="18"/>
          <w:lang w:eastAsia="de-DE"/>
        </w:rPr>
        <w:t>1. Termine für das zweite Halbjahr 2024 und das erste Halbjahr 2025</w:t>
      </w:r>
    </w:p>
    <w:p w:rsidR="00090129" w:rsidRDefault="001D56B2">
      <w:pPr>
        <w:pStyle w:val="Listenabsatz"/>
        <w:spacing w:before="105" w:after="105" w:line="240" w:lineRule="auto"/>
        <w:ind w:left="1428"/>
        <w:contextualSpacing w:val="0"/>
        <w:jc w:val="both"/>
        <w:rPr>
          <w:rFonts w:ascii="Verdana" w:eastAsia="Times New Roman" w:hAnsi="Verdana" w:cs="Times New Roman"/>
          <w:b/>
          <w:bCs/>
          <w:color w:val="000000"/>
          <w:sz w:val="18"/>
          <w:szCs w:val="18"/>
          <w:lang w:eastAsia="de-DE"/>
        </w:rPr>
      </w:pPr>
      <w:r>
        <w:rPr>
          <w:rFonts w:ascii="Verdana" w:eastAsia="Times New Roman" w:hAnsi="Verdana" w:cs="Times New Roman"/>
          <w:b/>
          <w:bCs/>
          <w:noProof/>
          <w:color w:val="000000"/>
          <w:sz w:val="18"/>
          <w:szCs w:val="18"/>
          <w:lang w:eastAsia="de-DE"/>
        </w:rPr>
        <w:drawing>
          <wp:anchor distT="0" distB="0" distL="114300" distR="114300" simplePos="0" relativeHeight="4" behindDoc="0" locked="0" layoutInCell="0" allowOverlap="1">
            <wp:simplePos x="0" y="0"/>
            <wp:positionH relativeFrom="column">
              <wp:posOffset>167005</wp:posOffset>
            </wp:positionH>
            <wp:positionV relativeFrom="paragraph">
              <wp:posOffset>203200</wp:posOffset>
            </wp:positionV>
            <wp:extent cx="1569720" cy="1046480"/>
            <wp:effectExtent l="0" t="0" r="0" b="0"/>
            <wp:wrapSquare wrapText="bothSides"/>
            <wp:docPr id="2" name="Grafik 15" descr="C:\Users\miersch\Desktop\Kalender, geänd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5" descr="C:\Users\miersch\Desktop\Kalender, geändert.jpg"/>
                    <pic:cNvPicPr>
                      <a:picLocks noChangeAspect="1" noChangeArrowheads="1"/>
                    </pic:cNvPicPr>
                  </pic:nvPicPr>
                  <pic:blipFill>
                    <a:blip r:embed="rId9"/>
                    <a:stretch>
                      <a:fillRect/>
                    </a:stretch>
                  </pic:blipFill>
                  <pic:spPr bwMode="auto">
                    <a:xfrm>
                      <a:off x="0" y="0"/>
                      <a:ext cx="1569720" cy="1046480"/>
                    </a:xfrm>
                    <a:prstGeom prst="rect">
                      <a:avLst/>
                    </a:prstGeom>
                  </pic:spPr>
                </pic:pic>
              </a:graphicData>
            </a:graphic>
          </wp:anchor>
        </w:drawing>
      </w:r>
    </w:p>
    <w:p w:rsidR="00090129" w:rsidRDefault="001D56B2">
      <w:pPr>
        <w:spacing w:before="105" w:after="105" w:line="240" w:lineRule="auto"/>
        <w:jc w:val="both"/>
      </w:pPr>
      <w:r>
        <w:rPr>
          <w:rFonts w:ascii="Verdana" w:eastAsia="Times New Roman" w:hAnsi="Verdana" w:cs="Times New Roman"/>
          <w:color w:val="000000"/>
          <w:sz w:val="18"/>
          <w:szCs w:val="18"/>
          <w:lang w:eastAsia="de-DE"/>
        </w:rPr>
        <w:t>Wir berichten wieder über die wichtigsten Termine in den kommenden Monaten. Mit dem Informationsangebot ist ausdrücklich die herzliche Einladung an Sie verbunden, an den Veranstaltungen aktiv teilzunehmen.</w:t>
      </w:r>
    </w:p>
    <w:p w:rsidR="00090129" w:rsidRDefault="001D56B2">
      <w:pPr>
        <w:spacing w:before="105" w:after="105" w:line="240" w:lineRule="auto"/>
        <w:jc w:val="both"/>
      </w:pPr>
      <w:r>
        <w:rPr>
          <w:rFonts w:ascii="Verdana" w:eastAsia="Times New Roman" w:hAnsi="Verdana" w:cs="Times New Roman"/>
          <w:color w:val="000000"/>
          <w:sz w:val="18"/>
          <w:szCs w:val="18"/>
          <w:lang w:eastAsia="de-DE"/>
        </w:rPr>
        <w:t>Wir freuen uns auf Sie.</w:t>
      </w:r>
    </w:p>
    <w:p w:rsidR="00090129" w:rsidRDefault="00090129">
      <w:pPr>
        <w:spacing w:after="160" w:line="252" w:lineRule="auto"/>
        <w:jc w:val="both"/>
        <w:rPr>
          <w:b/>
          <w:bCs/>
          <w:sz w:val="18"/>
          <w:szCs w:val="18"/>
        </w:rPr>
      </w:pPr>
    </w:p>
    <w:p w:rsidR="00090129" w:rsidRDefault="00090129">
      <w:pPr>
        <w:spacing w:before="105" w:after="105" w:line="240" w:lineRule="auto"/>
        <w:jc w:val="both"/>
        <w:rPr>
          <w:rFonts w:ascii="Verdana" w:eastAsia="Times New Roman" w:hAnsi="Verdana" w:cs="Times New Roman"/>
          <w:b/>
          <w:bCs/>
          <w:sz w:val="18"/>
          <w:szCs w:val="18"/>
          <w:lang w:eastAsia="de-DE"/>
        </w:rPr>
      </w:pPr>
    </w:p>
    <w:p w:rsidR="00090129" w:rsidRDefault="001D56B2">
      <w:pPr>
        <w:spacing w:before="105" w:after="105" w:line="240" w:lineRule="auto"/>
        <w:jc w:val="both"/>
        <w:rPr>
          <w:rFonts w:ascii="Verdana" w:hAnsi="Verdana"/>
          <w:sz w:val="18"/>
          <w:szCs w:val="18"/>
        </w:rPr>
      </w:pPr>
      <w:r>
        <w:rPr>
          <w:rFonts w:ascii="Verdana" w:eastAsia="Times New Roman" w:hAnsi="Verdana" w:cs="Times New Roman"/>
          <w:b/>
          <w:sz w:val="18"/>
          <w:szCs w:val="18"/>
          <w:lang w:eastAsia="de-DE"/>
        </w:rPr>
        <w:t>Termine aus der Hochschule</w:t>
      </w:r>
    </w:p>
    <w:p w:rsidR="00090129" w:rsidRDefault="001D56B2">
      <w:pPr>
        <w:pStyle w:val="Listenabsatz"/>
        <w:numPr>
          <w:ilvl w:val="0"/>
          <w:numId w:val="6"/>
        </w:numPr>
        <w:spacing w:before="105" w:after="105" w:line="240" w:lineRule="auto"/>
        <w:jc w:val="both"/>
      </w:pPr>
      <w:r>
        <w:rPr>
          <w:rFonts w:ascii="Verdana" w:eastAsia="Times New Roman" w:hAnsi="Verdana" w:cs="Times New Roman"/>
          <w:b/>
          <w:bCs/>
          <w:color w:val="000000"/>
          <w:sz w:val="18"/>
          <w:szCs w:val="18"/>
          <w:lang w:eastAsia="de-DE"/>
        </w:rPr>
        <w:t>24</w:t>
      </w:r>
      <w:r>
        <w:rPr>
          <w:rFonts w:ascii="Verdana" w:eastAsia="Arial" w:hAnsi="Verdana" w:cs="Arial"/>
          <w:b/>
          <w:bCs/>
          <w:sz w:val="18"/>
          <w:szCs w:val="18"/>
        </w:rPr>
        <w:t>.10.2024</w:t>
      </w:r>
      <w:r>
        <w:rPr>
          <w:rFonts w:ascii="Verdana" w:eastAsia="Arial" w:hAnsi="Verdana" w:cs="Arial"/>
          <w:b/>
          <w:bCs/>
          <w:color w:val="1155CC"/>
          <w:sz w:val="18"/>
          <w:szCs w:val="18"/>
          <w:lang w:eastAsia="de-DE"/>
        </w:rPr>
        <w:t xml:space="preserve"> </w:t>
      </w:r>
      <w:r>
        <w:rPr>
          <w:rFonts w:ascii="Verdana" w:eastAsia="Arial" w:hAnsi="Verdana" w:cs="Arial"/>
          <w:b/>
          <w:bCs/>
          <w:color w:val="000000"/>
          <w:sz w:val="18"/>
          <w:szCs w:val="18"/>
          <w:lang w:eastAsia="de-DE"/>
        </w:rPr>
        <w:t xml:space="preserve">bis 06.02. 2025, </w:t>
      </w:r>
      <w:r>
        <w:rPr>
          <w:rStyle w:val="Fett"/>
          <w:rFonts w:ascii="Verdana" w:eastAsia="Times New Roman" w:hAnsi="Verdana" w:cs="Times New Roman"/>
          <w:sz w:val="18"/>
          <w:szCs w:val="18"/>
          <w:lang w:eastAsia="de-DE"/>
        </w:rPr>
        <w:t xml:space="preserve">17:00 bis 18:45 Uhr: </w:t>
      </w:r>
      <w:r>
        <w:rPr>
          <w:rStyle w:val="Fett"/>
          <w:rFonts w:ascii="Verdana" w:eastAsia="Times New Roman" w:hAnsi="Verdana" w:cs="Times New Roman"/>
          <w:b w:val="0"/>
          <w:bCs w:val="0"/>
          <w:color w:val="0070C0"/>
          <w:sz w:val="18"/>
          <w:szCs w:val="18"/>
          <w:lang w:eastAsia="de-DE"/>
        </w:rPr>
        <w:t>F</w:t>
      </w:r>
      <w:hyperlink r:id="rId10" w:anchor="c322511" w:history="1">
        <w:r>
          <w:rPr>
            <w:rStyle w:val="Hyperlink"/>
            <w:rFonts w:ascii="Verdana" w:eastAsia="Arial" w:hAnsi="Verdana" w:cs="Arial"/>
            <w:color w:val="0070C0"/>
            <w:sz w:val="18"/>
            <w:szCs w:val="18"/>
            <w:u w:val="none"/>
            <w:lang w:eastAsia="de-DE"/>
          </w:rPr>
          <w:t>rühpädagogische Abende</w:t>
        </w:r>
      </w:hyperlink>
      <w:r>
        <w:rPr>
          <w:rFonts w:ascii="Verdana" w:eastAsia="Arial" w:hAnsi="Verdana" w:cs="Arial"/>
          <w:color w:val="0070C0"/>
          <w:sz w:val="18"/>
          <w:szCs w:val="18"/>
          <w:lang w:eastAsia="de-DE"/>
        </w:rPr>
        <w:t xml:space="preserve">, </w:t>
      </w:r>
      <w:r>
        <w:rPr>
          <w:rFonts w:ascii="Verdana" w:eastAsia="Arial" w:hAnsi="Verdana" w:cs="Arial"/>
          <w:color w:val="000000"/>
          <w:sz w:val="18"/>
          <w:szCs w:val="18"/>
          <w:lang w:eastAsia="de-DE"/>
        </w:rPr>
        <w:t xml:space="preserve">Universität Leipzig und ASH Berlin </w:t>
      </w:r>
    </w:p>
    <w:p w:rsidR="00090129" w:rsidRDefault="00090129">
      <w:pPr>
        <w:pStyle w:val="Listenabsatz"/>
        <w:spacing w:before="105" w:after="105" w:line="240" w:lineRule="auto"/>
        <w:ind w:left="357" w:firstLine="357"/>
        <w:jc w:val="both"/>
        <w:rPr>
          <w:sz w:val="18"/>
          <w:szCs w:val="18"/>
        </w:rPr>
      </w:pPr>
    </w:p>
    <w:p w:rsidR="00090129" w:rsidRDefault="001D56B2">
      <w:pPr>
        <w:pStyle w:val="Listenabsatz"/>
        <w:numPr>
          <w:ilvl w:val="0"/>
          <w:numId w:val="6"/>
        </w:numPr>
        <w:spacing w:before="105" w:after="105" w:line="240" w:lineRule="auto"/>
        <w:jc w:val="both"/>
      </w:pPr>
      <w:r>
        <w:rPr>
          <w:rFonts w:ascii="Verdana" w:eastAsia="Arial" w:hAnsi="Verdana" w:cs="Arial"/>
          <w:b/>
          <w:sz w:val="18"/>
          <w:szCs w:val="18"/>
        </w:rPr>
        <w:t>02.12.2024, 15:00 – 18:00 Uhr:</w:t>
      </w:r>
      <w:r>
        <w:rPr>
          <w:rFonts w:ascii="Verdana" w:eastAsia="Arial" w:hAnsi="Verdana" w:cs="Arial"/>
          <w:sz w:val="18"/>
          <w:szCs w:val="18"/>
        </w:rPr>
        <w:t xml:space="preserve"> </w:t>
      </w:r>
      <w:hyperlink r:id="rId11">
        <w:r>
          <w:rPr>
            <w:rFonts w:ascii="Verdana" w:eastAsia="Arial" w:hAnsi="Verdana" w:cs="Arial"/>
            <w:color w:val="1155CC"/>
            <w:sz w:val="18"/>
            <w:szCs w:val="18"/>
          </w:rPr>
          <w:t>Gründen nebenbei – Wie geht das eigentlich?</w:t>
        </w:r>
      </w:hyperlink>
      <w:r>
        <w:rPr>
          <w:rFonts w:ascii="Verdana" w:eastAsia="Arial" w:hAnsi="Verdana" w:cs="Arial"/>
          <w:sz w:val="18"/>
          <w:szCs w:val="18"/>
        </w:rPr>
        <w:t>, Gründer*innenzentrum der ASH Berlin, online</w:t>
      </w:r>
      <w:r>
        <w:rPr>
          <w:rFonts w:ascii="Verdana" w:eastAsia="Arial" w:hAnsi="Verdana" w:cs="Arial"/>
          <w:sz w:val="18"/>
          <w:szCs w:val="18"/>
        </w:rPr>
        <w:tab/>
      </w:r>
    </w:p>
    <w:p w:rsidR="00090129" w:rsidRDefault="00090129">
      <w:pPr>
        <w:pStyle w:val="Listenabsatz"/>
        <w:shd w:val="clear" w:color="auto" w:fill="FFFFFF"/>
        <w:spacing w:before="105" w:after="105" w:line="240" w:lineRule="auto"/>
        <w:ind w:left="357" w:firstLine="357"/>
        <w:jc w:val="both"/>
      </w:pPr>
    </w:p>
    <w:p w:rsidR="00090129" w:rsidRDefault="001D56B2">
      <w:pPr>
        <w:pStyle w:val="Listenabsatz"/>
        <w:numPr>
          <w:ilvl w:val="0"/>
          <w:numId w:val="6"/>
        </w:numPr>
        <w:shd w:val="clear" w:color="auto" w:fill="FFFFFF"/>
        <w:spacing w:before="105" w:after="105" w:line="240" w:lineRule="auto"/>
        <w:jc w:val="both"/>
      </w:pPr>
      <w:r>
        <w:rPr>
          <w:rFonts w:ascii="Verdana" w:eastAsia="Arial" w:hAnsi="Verdana" w:cs="Arial"/>
          <w:b/>
          <w:sz w:val="18"/>
          <w:szCs w:val="18"/>
        </w:rPr>
        <w:t>02. bis 06.12. 2024</w:t>
      </w:r>
      <w:r>
        <w:rPr>
          <w:rFonts w:ascii="Verdana" w:eastAsia="Arial" w:hAnsi="Verdana" w:cs="Arial"/>
          <w:color w:val="333333"/>
          <w:sz w:val="18"/>
          <w:szCs w:val="18"/>
        </w:rPr>
        <w:t xml:space="preserve">: </w:t>
      </w:r>
      <w:hyperlink r:id="rId12">
        <w:r>
          <w:rPr>
            <w:rStyle w:val="Hyperlink"/>
            <w:rFonts w:ascii="Verdana" w:eastAsia="Arial" w:hAnsi="Verdana" w:cs="Arial"/>
            <w:color w:val="3465A4"/>
            <w:sz w:val="18"/>
            <w:szCs w:val="18"/>
            <w:u w:val="none"/>
          </w:rPr>
          <w:t>Woche der Studienorientierung – ONLINE,</w:t>
        </w:r>
      </w:hyperlink>
      <w:r>
        <w:rPr>
          <w:rFonts w:ascii="Verdana" w:eastAsia="Arial" w:hAnsi="Verdana" w:cs="Arial"/>
          <w:color w:val="3465A4"/>
          <w:sz w:val="18"/>
          <w:szCs w:val="18"/>
        </w:rPr>
        <w:t xml:space="preserve"> </w:t>
      </w:r>
      <w:r>
        <w:rPr>
          <w:rFonts w:ascii="Verdana" w:eastAsia="Arial" w:hAnsi="Verdana" w:cs="Arial"/>
          <w:color w:val="333333"/>
          <w:sz w:val="18"/>
          <w:szCs w:val="18"/>
        </w:rPr>
        <w:t xml:space="preserve"> ASH Berlin</w:t>
      </w:r>
    </w:p>
    <w:p w:rsidR="00090129" w:rsidRDefault="00090129">
      <w:pPr>
        <w:pStyle w:val="Listenabsatz"/>
        <w:ind w:left="357" w:firstLine="357"/>
      </w:pPr>
    </w:p>
    <w:p w:rsidR="00090129" w:rsidRDefault="001D56B2">
      <w:pPr>
        <w:pStyle w:val="Listenabsatz"/>
        <w:numPr>
          <w:ilvl w:val="0"/>
          <w:numId w:val="6"/>
        </w:numPr>
        <w:spacing w:before="105" w:after="105" w:line="240" w:lineRule="auto"/>
        <w:jc w:val="both"/>
      </w:pPr>
      <w:r>
        <w:rPr>
          <w:rFonts w:ascii="Verdana" w:eastAsia="Arial" w:hAnsi="Verdana" w:cs="Arial"/>
          <w:b/>
          <w:sz w:val="18"/>
          <w:szCs w:val="18"/>
        </w:rPr>
        <w:t>10.01. 2025, 10:00 – 16:00 Uhr:</w:t>
      </w:r>
      <w:r>
        <w:rPr>
          <w:rFonts w:ascii="Verdana" w:eastAsia="Arial" w:hAnsi="Verdana" w:cs="Arial"/>
          <w:sz w:val="18"/>
          <w:szCs w:val="18"/>
        </w:rPr>
        <w:t xml:space="preserve"> </w:t>
      </w:r>
      <w:hyperlink r:id="rId13">
        <w:r>
          <w:rPr>
            <w:rStyle w:val="Hyperlink"/>
            <w:rFonts w:ascii="Verdana" w:eastAsia="Arial" w:hAnsi="Verdana" w:cs="Arial"/>
            <w:color w:val="3465A4"/>
            <w:sz w:val="18"/>
            <w:szCs w:val="18"/>
            <w:u w:val="none" w:color="F496E0"/>
          </w:rPr>
          <w:t>Promovieren und Publizieren – auf dem Weg zur Aufsatzp</w:t>
        </w:r>
        <w:r>
          <w:rPr>
            <w:rStyle w:val="Hyperlink"/>
            <w:rFonts w:ascii="Verdana" w:eastAsia="Arial" w:hAnsi="Verdana" w:cs="Arial"/>
            <w:sz w:val="18"/>
            <w:szCs w:val="18"/>
            <w:u w:val="none" w:color="F496E0"/>
          </w:rPr>
          <w:t>u</w:t>
        </w:r>
        <w:r>
          <w:rPr>
            <w:rStyle w:val="Hyperlink"/>
            <w:rFonts w:ascii="Verdana" w:eastAsia="Arial" w:hAnsi="Verdana" w:cs="Arial"/>
            <w:color w:val="3465A4"/>
            <w:sz w:val="18"/>
            <w:szCs w:val="18"/>
            <w:u w:val="none" w:color="F496E0"/>
          </w:rPr>
          <w:t>blikation</w:t>
        </w:r>
      </w:hyperlink>
      <w:r>
        <w:rPr>
          <w:rFonts w:ascii="Verdana" w:eastAsia="Arial" w:hAnsi="Verdana" w:cs="Arial"/>
          <w:color w:val="3465A4"/>
          <w:sz w:val="18"/>
          <w:szCs w:val="18"/>
        </w:rPr>
        <w:t>,</w:t>
      </w:r>
      <w:r>
        <w:rPr>
          <w:rFonts w:ascii="Verdana" w:eastAsia="Arial" w:hAnsi="Verdana" w:cs="Arial"/>
          <w:sz w:val="18"/>
          <w:szCs w:val="18"/>
        </w:rPr>
        <w:t xml:space="preserve"> DZI im Auftrag der ASH</w:t>
      </w:r>
    </w:p>
    <w:p w:rsidR="00090129" w:rsidRDefault="00090129">
      <w:pPr>
        <w:pStyle w:val="Listenabsatz"/>
        <w:spacing w:before="105" w:after="105" w:line="240" w:lineRule="auto"/>
        <w:jc w:val="both"/>
        <w:rPr>
          <w:rFonts w:ascii="Verdana" w:eastAsia="Arial" w:hAnsi="Verdana" w:cs="Arial"/>
          <w:sz w:val="18"/>
          <w:szCs w:val="18"/>
        </w:rPr>
      </w:pPr>
    </w:p>
    <w:p w:rsidR="00090129" w:rsidRDefault="001D56B2">
      <w:pPr>
        <w:pStyle w:val="Listenabsatz"/>
        <w:numPr>
          <w:ilvl w:val="0"/>
          <w:numId w:val="6"/>
        </w:numPr>
        <w:spacing w:before="105" w:after="105" w:line="240" w:lineRule="auto"/>
        <w:jc w:val="both"/>
      </w:pPr>
      <w:r>
        <w:rPr>
          <w:rFonts w:ascii="Verdana" w:eastAsia="Arial" w:hAnsi="Verdana" w:cs="Arial"/>
          <w:b/>
          <w:bCs/>
          <w:sz w:val="18"/>
          <w:szCs w:val="18"/>
        </w:rPr>
        <w:t xml:space="preserve">16.01.2025, 12:30 Uhr: </w:t>
      </w:r>
      <w:r>
        <w:rPr>
          <w:rStyle w:val="Fett"/>
          <w:rFonts w:ascii="Verdana" w:eastAsia="Arial" w:hAnsi="Verdana" w:cs="Arial"/>
          <w:b w:val="0"/>
          <w:bCs w:val="0"/>
          <w:color w:val="111111"/>
          <w:sz w:val="18"/>
          <w:szCs w:val="18"/>
        </w:rPr>
        <w:t>Neujahrsempfang der ASH, gemeinsames Mittagessen im Audimax, ASH Berlin</w:t>
      </w:r>
    </w:p>
    <w:p w:rsidR="00090129" w:rsidRDefault="00090129">
      <w:pPr>
        <w:pStyle w:val="Listenabsatz"/>
        <w:spacing w:before="105" w:after="105" w:line="240" w:lineRule="auto"/>
        <w:ind w:left="357" w:firstLine="357"/>
        <w:jc w:val="both"/>
        <w:rPr>
          <w:color w:val="111111"/>
        </w:rPr>
      </w:pPr>
    </w:p>
    <w:p w:rsidR="00090129" w:rsidRDefault="001D56B2">
      <w:pPr>
        <w:pStyle w:val="Listenabsatz"/>
        <w:numPr>
          <w:ilvl w:val="0"/>
          <w:numId w:val="6"/>
        </w:numPr>
        <w:shd w:val="clear" w:color="auto" w:fill="FFFFFF"/>
        <w:spacing w:before="105" w:after="105" w:line="240" w:lineRule="auto"/>
        <w:jc w:val="both"/>
      </w:pPr>
      <w:r>
        <w:rPr>
          <w:rStyle w:val="Fett"/>
          <w:rFonts w:ascii="Verdana" w:eastAsia="Arial" w:hAnsi="Verdana" w:cs="Arial"/>
          <w:color w:val="FF0000"/>
          <w:sz w:val="18"/>
          <w:szCs w:val="18"/>
        </w:rPr>
        <w:t xml:space="preserve">11.2.2025, 14:00 Uhr (Einlass ab 13:30 Uhr):  </w:t>
      </w:r>
      <w:hyperlink r:id="rId14">
        <w:r>
          <w:rPr>
            <w:rStyle w:val="Hyperlink"/>
            <w:rFonts w:ascii="Verdana" w:eastAsia="Arial" w:hAnsi="Verdana" w:cs="Arial"/>
            <w:b/>
            <w:bCs/>
            <w:color w:val="C9211E"/>
            <w:sz w:val="18"/>
            <w:szCs w:val="18"/>
            <w:u w:val="none"/>
          </w:rPr>
          <w:t>Feierliche Schlüsselübergabe für das Erweiterungsgebäudes der Alice Salomon Hochschule Berlin am Kokoschkaplatz. ASH Berlin</w:t>
        </w:r>
      </w:hyperlink>
    </w:p>
    <w:p w:rsidR="00090129" w:rsidRDefault="00090129">
      <w:pPr>
        <w:pStyle w:val="Listenabsatz"/>
        <w:spacing w:before="105" w:after="105" w:line="240" w:lineRule="auto"/>
        <w:ind w:left="714"/>
        <w:jc w:val="both"/>
        <w:rPr>
          <w:rFonts w:ascii="Verdana" w:eastAsia="Arial" w:hAnsi="Verdana" w:cs="Arial"/>
          <w:b/>
          <w:bCs/>
          <w:color w:val="C9211E"/>
          <w:sz w:val="18"/>
          <w:szCs w:val="18"/>
        </w:rPr>
      </w:pPr>
    </w:p>
    <w:p w:rsidR="00090129" w:rsidRDefault="001D56B2">
      <w:pPr>
        <w:pStyle w:val="Listenabsatz"/>
        <w:numPr>
          <w:ilvl w:val="0"/>
          <w:numId w:val="6"/>
        </w:numPr>
        <w:spacing w:before="105" w:after="105" w:line="240" w:lineRule="auto"/>
        <w:jc w:val="both"/>
      </w:pPr>
      <w:r>
        <w:rPr>
          <w:rFonts w:ascii="Verdana" w:eastAsia="Arial" w:hAnsi="Verdana" w:cs="Arial"/>
          <w:b/>
          <w:color w:val="333333"/>
          <w:sz w:val="18"/>
          <w:szCs w:val="18"/>
        </w:rPr>
        <w:t>11.03.2025 12:00 – 13:30 Uhr:</w:t>
      </w:r>
      <w:r>
        <w:rPr>
          <w:rFonts w:ascii="Verdana" w:eastAsia="Arial" w:hAnsi="Verdana" w:cs="Arial"/>
          <w:color w:val="333333"/>
          <w:sz w:val="18"/>
          <w:szCs w:val="18"/>
        </w:rPr>
        <w:t xml:space="preserve"> </w:t>
      </w:r>
      <w:hyperlink r:id="rId15">
        <w:r>
          <w:rPr>
            <w:rFonts w:ascii="Verdana" w:eastAsia="Arial" w:hAnsi="Verdana" w:cs="Arial"/>
            <w:color w:val="1155CC"/>
            <w:sz w:val="18"/>
            <w:szCs w:val="18"/>
          </w:rPr>
          <w:t>Berufsorientierung im SAGE-Bereich</w:t>
        </w:r>
      </w:hyperlink>
      <w:r>
        <w:rPr>
          <w:rFonts w:ascii="Verdana" w:eastAsia="Arial" w:hAnsi="Verdana" w:cs="Arial"/>
          <w:color w:val="333333"/>
          <w:sz w:val="18"/>
          <w:szCs w:val="18"/>
        </w:rPr>
        <w:t>, Career Service, online</w:t>
      </w:r>
    </w:p>
    <w:p w:rsidR="00090129" w:rsidRDefault="00090129">
      <w:pPr>
        <w:pStyle w:val="Listenabsatz"/>
        <w:spacing w:before="105" w:after="105" w:line="240" w:lineRule="auto"/>
        <w:ind w:left="357" w:firstLine="357"/>
        <w:jc w:val="both"/>
      </w:pPr>
    </w:p>
    <w:p w:rsidR="00090129" w:rsidRDefault="001D56B2">
      <w:pPr>
        <w:pStyle w:val="Listenabsatz"/>
        <w:numPr>
          <w:ilvl w:val="0"/>
          <w:numId w:val="6"/>
        </w:numPr>
        <w:spacing w:before="105" w:after="105" w:line="240" w:lineRule="auto"/>
        <w:jc w:val="both"/>
      </w:pPr>
      <w:r>
        <w:rPr>
          <w:rFonts w:ascii="Verdana" w:eastAsia="Arial" w:hAnsi="Verdana" w:cs="Arial"/>
          <w:b/>
          <w:sz w:val="18"/>
          <w:szCs w:val="18"/>
        </w:rPr>
        <w:t xml:space="preserve">10.03. bis 14.03. 2025, 09:00 – 15:00 Uhr: </w:t>
      </w:r>
      <w:hyperlink r:id="rId16">
        <w:r>
          <w:rPr>
            <w:rFonts w:ascii="Verdana" w:eastAsia="Arial" w:hAnsi="Verdana" w:cs="Arial"/>
            <w:color w:val="1155CC"/>
            <w:sz w:val="18"/>
            <w:szCs w:val="18"/>
          </w:rPr>
          <w:t xml:space="preserve">Career </w:t>
        </w:r>
        <w:proofErr w:type="spellStart"/>
        <w:r>
          <w:rPr>
            <w:rFonts w:ascii="Verdana" w:eastAsia="Arial" w:hAnsi="Verdana" w:cs="Arial"/>
            <w:color w:val="1155CC"/>
            <w:sz w:val="18"/>
            <w:szCs w:val="18"/>
          </w:rPr>
          <w:t>Week</w:t>
        </w:r>
        <w:proofErr w:type="spellEnd"/>
        <w:r>
          <w:rPr>
            <w:rFonts w:ascii="Verdana" w:eastAsia="Arial" w:hAnsi="Verdana" w:cs="Arial"/>
            <w:color w:val="1155CC"/>
            <w:sz w:val="18"/>
            <w:szCs w:val="18"/>
          </w:rPr>
          <w:t xml:space="preserve"> (verschiedene Angebote aus Berlin/BB)</w:t>
        </w:r>
      </w:hyperlink>
    </w:p>
    <w:p w:rsidR="00090129" w:rsidRDefault="00090129">
      <w:pPr>
        <w:spacing w:line="360" w:lineRule="auto"/>
        <w:ind w:left="720"/>
        <w:jc w:val="both"/>
        <w:rPr>
          <w:rFonts w:ascii="Arial" w:eastAsia="Arial" w:hAnsi="Arial" w:cs="Arial"/>
          <w:color w:val="1155CC"/>
          <w:sz w:val="20"/>
          <w:szCs w:val="20"/>
          <w:u w:val="single"/>
        </w:rPr>
      </w:pPr>
    </w:p>
    <w:p w:rsidR="00090129" w:rsidRDefault="001D56B2">
      <w:pPr>
        <w:spacing w:before="105" w:after="105" w:line="240" w:lineRule="auto"/>
        <w:jc w:val="both"/>
        <w:rPr>
          <w:color w:val="000000"/>
        </w:rPr>
      </w:pPr>
      <w:r>
        <w:rPr>
          <w:rFonts w:ascii="Verdana" w:hAnsi="Verdana"/>
          <w:b/>
          <w:color w:val="000000"/>
          <w:sz w:val="18"/>
          <w:szCs w:val="18"/>
        </w:rPr>
        <w:t>Veranstaltungshinweise</w:t>
      </w:r>
      <w:r>
        <w:rPr>
          <w:rFonts w:ascii="Verdana" w:hAnsi="Verdana"/>
          <w:b/>
          <w:bCs/>
          <w:color w:val="000000"/>
          <w:sz w:val="18"/>
          <w:szCs w:val="18"/>
          <w:shd w:val="clear" w:color="auto" w:fill="FFFFFF"/>
        </w:rPr>
        <w:t xml:space="preserve"> online</w:t>
      </w:r>
    </w:p>
    <w:p w:rsidR="00090129" w:rsidRDefault="001D56B2">
      <w:pPr>
        <w:spacing w:before="105" w:after="105" w:line="240" w:lineRule="auto"/>
        <w:jc w:val="both"/>
      </w:pPr>
      <w:r>
        <w:rPr>
          <w:rFonts w:ascii="Verdana" w:hAnsi="Verdana"/>
          <w:color w:val="333333"/>
          <w:sz w:val="18"/>
          <w:szCs w:val="18"/>
          <w:shd w:val="clear" w:color="auto" w:fill="FFFFFF"/>
        </w:rPr>
        <w:t>Über</w:t>
      </w:r>
      <w:r>
        <w:rPr>
          <w:rFonts w:ascii="Verdana" w:eastAsia="Times New Roman" w:hAnsi="Verdana" w:cs="Times New Roman"/>
          <w:color w:val="000000"/>
          <w:sz w:val="18"/>
          <w:szCs w:val="18"/>
          <w:lang w:eastAsia="de-DE"/>
        </w:rPr>
        <w:t xml:space="preserve"> die </w:t>
      </w:r>
      <w:r>
        <w:rPr>
          <w:rFonts w:ascii="Verdana" w:hAnsi="Verdana"/>
          <w:b/>
          <w:sz w:val="18"/>
          <w:szCs w:val="18"/>
        </w:rPr>
        <w:t>unter</w:t>
      </w:r>
      <w:r>
        <w:rPr>
          <w:rFonts w:ascii="Verdana" w:eastAsia="Times New Roman" w:hAnsi="Verdana" w:cs="Times New Roman"/>
          <w:color w:val="000000"/>
          <w:sz w:val="18"/>
          <w:szCs w:val="18"/>
          <w:lang w:eastAsia="de-DE"/>
        </w:rPr>
        <w:t xml:space="preserve"> dem ersten Punkt für Sie zusammengestellten Veranstaltungstermine hinaus, finden Sie </w:t>
      </w:r>
      <w:r>
        <w:rPr>
          <w:rFonts w:ascii="Verdana" w:eastAsia="Times New Roman" w:hAnsi="Verdana" w:cs="Times New Roman"/>
          <w:b/>
          <w:bCs/>
          <w:color w:val="000000"/>
          <w:sz w:val="18"/>
          <w:szCs w:val="18"/>
          <w:lang w:eastAsia="de-DE"/>
        </w:rPr>
        <w:t xml:space="preserve">alle Veranstaltungshinweise </w:t>
      </w:r>
      <w:r>
        <w:rPr>
          <w:rFonts w:ascii="Verdana" w:eastAsia="Times New Roman" w:hAnsi="Verdana" w:cs="Times New Roman"/>
          <w:color w:val="000000"/>
          <w:sz w:val="18"/>
          <w:szCs w:val="18"/>
          <w:lang w:eastAsia="de-DE"/>
        </w:rPr>
        <w:t xml:space="preserve">wie gewohnt auf der Internetseite der ASH Berlin mit Hilfe des folgenden </w:t>
      </w:r>
      <w:hyperlink r:id="rId17" w:tgtFrame="_top">
        <w:r>
          <w:rPr>
            <w:rStyle w:val="Hyperlink"/>
            <w:rFonts w:ascii="Verdana" w:hAnsi="Verdana"/>
            <w:color w:val="3465A4"/>
            <w:sz w:val="18"/>
            <w:szCs w:val="18"/>
          </w:rPr>
          <w:t>Lin</w:t>
        </w:r>
        <w:bookmarkStart w:id="0" w:name="_Hlt170303880_Kopie_1"/>
        <w:r>
          <w:rPr>
            <w:rStyle w:val="Hyperlink"/>
            <w:rFonts w:ascii="Verdana" w:hAnsi="Verdana"/>
            <w:color w:val="3465A4"/>
            <w:sz w:val="18"/>
            <w:szCs w:val="18"/>
          </w:rPr>
          <w:t>k</w:t>
        </w:r>
        <w:bookmarkEnd w:id="0"/>
        <w:r>
          <w:rPr>
            <w:rStyle w:val="Hyperlink"/>
            <w:rFonts w:ascii="Verdana" w:hAnsi="Verdana"/>
            <w:color w:val="3465A4"/>
            <w:sz w:val="18"/>
            <w:szCs w:val="18"/>
          </w:rPr>
          <w:t>s.</w:t>
        </w:r>
      </w:hyperlink>
      <w:r>
        <w:rPr>
          <w:rFonts w:ascii="Verdana" w:eastAsia="Times New Roman" w:hAnsi="Verdana" w:cs="Times New Roman"/>
          <w:color w:val="3465A4"/>
          <w:sz w:val="18"/>
          <w:szCs w:val="18"/>
          <w:lang w:eastAsia="de-DE"/>
        </w:rPr>
        <w:t xml:space="preserve"> </w:t>
      </w:r>
      <w:r>
        <w:rPr>
          <w:rFonts w:ascii="Verdana" w:eastAsia="Times New Roman" w:hAnsi="Verdana" w:cs="Times New Roman"/>
          <w:color w:val="000000"/>
          <w:sz w:val="18"/>
          <w:szCs w:val="18"/>
          <w:lang w:eastAsia="de-DE"/>
        </w:rPr>
        <w:t>Dort wird auch informiert, ob die jeweilige Veranstaltung digital oder vor Ort stattfindet.</w:t>
      </w:r>
    </w:p>
    <w:p w:rsidR="00090129" w:rsidRDefault="001D56B2">
      <w:pPr>
        <w:spacing w:before="105" w:after="105" w:line="240" w:lineRule="auto"/>
        <w:jc w:val="both"/>
      </w:pPr>
      <w:r>
        <w:rPr>
          <w:rFonts w:ascii="Verdana" w:hAnsi="Verdana"/>
          <w:b/>
          <w:sz w:val="18"/>
          <w:szCs w:val="18"/>
        </w:rPr>
        <w:t>Termine und News aus den Studiengängen</w:t>
      </w:r>
    </w:p>
    <w:p w:rsidR="00090129" w:rsidRDefault="001D56B2">
      <w:pPr>
        <w:pStyle w:val="Listenabsatz"/>
        <w:numPr>
          <w:ilvl w:val="0"/>
          <w:numId w:val="2"/>
        </w:numPr>
        <w:spacing w:before="105" w:after="105" w:line="240" w:lineRule="auto"/>
        <w:contextualSpacing w:val="0"/>
        <w:jc w:val="both"/>
      </w:pPr>
      <w:r>
        <w:rPr>
          <w:rFonts w:ascii="Verdana" w:eastAsia="Times New Roman" w:hAnsi="Verdana" w:cs="Times New Roman"/>
          <w:b/>
          <w:bCs/>
          <w:color w:val="000000"/>
          <w:sz w:val="18"/>
          <w:szCs w:val="18"/>
          <w:lang w:eastAsia="de-DE"/>
        </w:rPr>
        <w:lastRenderedPageBreak/>
        <w:t>Bewerbungsfristen für die Studiengänge</w:t>
      </w:r>
      <w:r>
        <w:rPr>
          <w:rFonts w:ascii="Verdana" w:eastAsia="Times New Roman" w:hAnsi="Verdana" w:cs="Times New Roman"/>
          <w:bCs/>
          <w:color w:val="000000"/>
          <w:sz w:val="18"/>
          <w:szCs w:val="18"/>
          <w:lang w:eastAsia="de-DE"/>
        </w:rPr>
        <w:t xml:space="preserve">: Sie selbst und/oder Ihre Mitarbeitenden und </w:t>
      </w:r>
      <w:proofErr w:type="spellStart"/>
      <w:r>
        <w:rPr>
          <w:rFonts w:ascii="Verdana" w:eastAsia="Times New Roman" w:hAnsi="Verdana" w:cs="Times New Roman"/>
          <w:bCs/>
          <w:color w:val="000000"/>
          <w:sz w:val="18"/>
          <w:szCs w:val="18"/>
          <w:lang w:eastAsia="de-DE"/>
        </w:rPr>
        <w:t>Kolleg_innen</w:t>
      </w:r>
      <w:proofErr w:type="spellEnd"/>
      <w:r>
        <w:rPr>
          <w:rFonts w:ascii="Verdana" w:eastAsia="Times New Roman" w:hAnsi="Verdana" w:cs="Times New Roman"/>
          <w:bCs/>
          <w:color w:val="000000"/>
          <w:sz w:val="18"/>
          <w:szCs w:val="18"/>
          <w:lang w:eastAsia="de-DE"/>
        </w:rPr>
        <w:t xml:space="preserve"> können sich ab dem 1. Dezember 2024 bis zum 15. Januar 2025 um die meisten Studienplätze für das SoSe2025 bewerben. Die genauen Bewerbungsfristen für den jeweiligen Studiengang finden Sie hier: </w:t>
      </w:r>
      <w:hyperlink r:id="rId18" w:tgtFrame="_top">
        <w:r>
          <w:rPr>
            <w:rStyle w:val="Hyperlink"/>
            <w:rFonts w:ascii="Verdana" w:eastAsia="Times New Roman" w:hAnsi="Verdana" w:cs="Times New Roman"/>
            <w:bCs/>
            <w:color w:val="0070C0"/>
            <w:sz w:val="18"/>
            <w:szCs w:val="18"/>
            <w:lang w:eastAsia="de-DE"/>
          </w:rPr>
          <w:t>Link</w:t>
        </w:r>
      </w:hyperlink>
      <w:r>
        <w:rPr>
          <w:rStyle w:val="Hyperlink"/>
          <w:rFonts w:ascii="Verdana" w:eastAsia="Times New Roman" w:hAnsi="Verdana" w:cs="Times New Roman"/>
          <w:bCs/>
          <w:color w:val="0070C0"/>
          <w:sz w:val="18"/>
          <w:szCs w:val="18"/>
          <w:lang w:eastAsia="de-DE"/>
        </w:rPr>
        <w:t>.</w:t>
      </w:r>
    </w:p>
    <w:p w:rsidR="00090129" w:rsidRDefault="00090129">
      <w:pPr>
        <w:pStyle w:val="Listenabsatz"/>
        <w:spacing w:before="105" w:after="105" w:line="240" w:lineRule="auto"/>
        <w:contextualSpacing w:val="0"/>
        <w:jc w:val="both"/>
      </w:pPr>
    </w:p>
    <w:p w:rsidR="00090129" w:rsidRDefault="001D56B2">
      <w:pPr>
        <w:pStyle w:val="Listenabsatz"/>
        <w:numPr>
          <w:ilvl w:val="0"/>
          <w:numId w:val="2"/>
        </w:numPr>
        <w:shd w:val="clear" w:color="auto" w:fill="FFFFFF"/>
        <w:spacing w:before="105" w:after="105" w:line="240" w:lineRule="auto"/>
        <w:contextualSpacing w:val="0"/>
        <w:jc w:val="both"/>
      </w:pPr>
      <w:r>
        <w:rPr>
          <w:rFonts w:ascii="Verdana" w:eastAsia="Times New Roman" w:hAnsi="Verdana" w:cs="Times New Roman"/>
          <w:b/>
          <w:bCs/>
          <w:color w:val="000000"/>
          <w:sz w:val="18"/>
          <w:szCs w:val="18"/>
          <w:lang w:eastAsia="de-DE"/>
        </w:rPr>
        <w:t>Neuerscheinungen:</w:t>
      </w:r>
      <w:r>
        <w:t xml:space="preserve"> Mit Freude möchten wir auch gerne zwei Neuerscheinungen von Lehrenden der ASH vorstellen:</w:t>
      </w:r>
    </w:p>
    <w:p w:rsidR="00090129" w:rsidRDefault="00090129">
      <w:pPr>
        <w:shd w:val="clear" w:color="auto" w:fill="FFFFFF"/>
        <w:spacing w:before="105" w:after="105" w:line="240" w:lineRule="auto"/>
        <w:ind w:left="708"/>
        <w:jc w:val="both"/>
        <w:rPr>
          <w:rFonts w:ascii="Verdana" w:hAnsi="Verdana" w:cs="Arial"/>
          <w:b/>
          <w:color w:val="000000"/>
          <w:sz w:val="18"/>
          <w:szCs w:val="18"/>
        </w:rPr>
      </w:pPr>
    </w:p>
    <w:p w:rsidR="00090129" w:rsidRDefault="001D56B2">
      <w:pPr>
        <w:shd w:val="clear" w:color="auto" w:fill="FFFFFF"/>
        <w:spacing w:before="105" w:after="105" w:line="240" w:lineRule="auto"/>
        <w:ind w:left="708"/>
        <w:jc w:val="both"/>
      </w:pPr>
      <w:r>
        <w:rPr>
          <w:noProof/>
          <w:lang w:eastAsia="de-DE"/>
        </w:rPr>
        <w:drawing>
          <wp:anchor distT="0" distB="0" distL="114300" distR="114300" simplePos="0" relativeHeight="9" behindDoc="0" locked="0" layoutInCell="0" allowOverlap="1">
            <wp:simplePos x="0" y="0"/>
            <wp:positionH relativeFrom="column">
              <wp:posOffset>4329430</wp:posOffset>
            </wp:positionH>
            <wp:positionV relativeFrom="paragraph">
              <wp:posOffset>323215</wp:posOffset>
            </wp:positionV>
            <wp:extent cx="1400175" cy="1973580"/>
            <wp:effectExtent l="0" t="0" r="0" b="0"/>
            <wp:wrapTight wrapText="bothSides">
              <wp:wrapPolygon edited="0">
                <wp:start x="-105" y="0"/>
                <wp:lineTo x="-105" y="21395"/>
                <wp:lineTo x="21356" y="21395"/>
                <wp:lineTo x="21356" y="0"/>
                <wp:lineTo x="-105" y="0"/>
              </wp:wrapPolygon>
            </wp:wrapTight>
            <wp:docPr id="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6"/>
                    <pic:cNvPicPr>
                      <a:picLocks noChangeAspect="1" noChangeArrowheads="1"/>
                    </pic:cNvPicPr>
                  </pic:nvPicPr>
                  <pic:blipFill>
                    <a:blip r:embed="rId19"/>
                    <a:stretch>
                      <a:fillRect/>
                    </a:stretch>
                  </pic:blipFill>
                  <pic:spPr bwMode="auto">
                    <a:xfrm>
                      <a:off x="0" y="0"/>
                      <a:ext cx="1400175" cy="1973580"/>
                    </a:xfrm>
                    <a:prstGeom prst="rect">
                      <a:avLst/>
                    </a:prstGeom>
                  </pic:spPr>
                </pic:pic>
              </a:graphicData>
            </a:graphic>
          </wp:anchor>
        </w:drawing>
      </w:r>
      <w:r>
        <w:rPr>
          <w:rFonts w:ascii="Verdana" w:hAnsi="Verdana" w:cs="Arial"/>
          <w:b/>
          <w:color w:val="000000"/>
          <w:sz w:val="18"/>
          <w:szCs w:val="18"/>
        </w:rPr>
        <w:t xml:space="preserve">Das Handbuch Kindheitspädagogik: </w:t>
      </w:r>
      <w:r>
        <w:rPr>
          <w:rFonts w:ascii="Verdana" w:hAnsi="Verdana" w:cs="Arial"/>
          <w:color w:val="000000"/>
          <w:sz w:val="18"/>
          <w:szCs w:val="18"/>
        </w:rPr>
        <w:t xml:space="preserve">Corinna </w:t>
      </w:r>
      <w:proofErr w:type="spellStart"/>
      <w:r>
        <w:rPr>
          <w:rFonts w:ascii="Verdana" w:hAnsi="Verdana" w:cs="Arial"/>
          <w:color w:val="000000"/>
          <w:sz w:val="18"/>
          <w:szCs w:val="18"/>
        </w:rPr>
        <w:t>Schmude</w:t>
      </w:r>
      <w:proofErr w:type="spellEnd"/>
      <w:r>
        <w:rPr>
          <w:rFonts w:ascii="Verdana" w:hAnsi="Verdana" w:cs="Arial"/>
          <w:color w:val="000000"/>
          <w:sz w:val="18"/>
          <w:szCs w:val="18"/>
        </w:rPr>
        <w:t xml:space="preserve"> und Michael Brodowski (Hrsg.), 2024</w:t>
      </w:r>
    </w:p>
    <w:p w:rsidR="00090129" w:rsidRDefault="001D56B2">
      <w:pPr>
        <w:shd w:val="clear" w:color="auto" w:fill="FFFFFF"/>
        <w:spacing w:before="105" w:after="105" w:line="240" w:lineRule="auto"/>
        <w:ind w:left="708"/>
        <w:jc w:val="both"/>
      </w:pPr>
      <w:r>
        <w:rPr>
          <w:rFonts w:ascii="Verdana" w:hAnsi="Verdana" w:cs="Arial"/>
          <w:color w:val="000000"/>
          <w:sz w:val="18"/>
          <w:szCs w:val="18"/>
        </w:rPr>
        <w:t xml:space="preserve">Das Handbuch fasst zum 20jährigen Bestehen Kindheitspädagogischer Studiengänge Themen wie gesellschaftliche und politische Bedingungen, Grundlagen und Forschungsmethoden der Kindheitspädagogik, professionelles Handeln und pädagogische Aufgaben sowie Organisation und Leitung kindheitspädagogischer Bildungseinrichtungen zusammen. </w:t>
      </w:r>
      <w:r>
        <w:rPr>
          <w:rFonts w:ascii="Verdana" w:hAnsi="Verdana" w:cs="Segoe UI"/>
          <w:color w:val="292929"/>
          <w:sz w:val="18"/>
          <w:szCs w:val="18"/>
          <w:shd w:val="clear" w:color="auto" w:fill="FFFFFF"/>
        </w:rPr>
        <w:t xml:space="preserve">Beteiligt sind über 30 namhafte </w:t>
      </w:r>
      <w:proofErr w:type="spellStart"/>
      <w:proofErr w:type="gramStart"/>
      <w:r>
        <w:rPr>
          <w:rFonts w:ascii="Verdana" w:hAnsi="Verdana" w:cs="Segoe UI"/>
          <w:color w:val="292929"/>
          <w:sz w:val="18"/>
          <w:szCs w:val="18"/>
          <w:shd w:val="clear" w:color="auto" w:fill="FFFFFF"/>
        </w:rPr>
        <w:t>Autor:innen</w:t>
      </w:r>
      <w:proofErr w:type="spellEnd"/>
      <w:proofErr w:type="gramEnd"/>
      <w:r>
        <w:rPr>
          <w:rFonts w:ascii="Verdana" w:hAnsi="Verdana" w:cs="Segoe UI"/>
          <w:color w:val="292929"/>
          <w:sz w:val="18"/>
          <w:szCs w:val="18"/>
          <w:shd w:val="clear" w:color="auto" w:fill="FFFFFF"/>
        </w:rPr>
        <w:t xml:space="preserve"> aus dem gesamten Bundesgebiet, die einen umfassenden und aktuellen Überblick über alle wichtigen Themen der Kindheitspädagogik bieten. </w:t>
      </w:r>
    </w:p>
    <w:p w:rsidR="00090129" w:rsidRDefault="001D56B2">
      <w:pPr>
        <w:shd w:val="clear" w:color="auto" w:fill="FFFFFF"/>
        <w:spacing w:before="105" w:after="105" w:line="240" w:lineRule="auto"/>
        <w:ind w:left="708"/>
        <w:jc w:val="both"/>
      </w:pPr>
      <w:r>
        <w:rPr>
          <w:rFonts w:ascii="Verdana" w:hAnsi="Verdana" w:cs="Segoe UI"/>
          <w:color w:val="292929"/>
          <w:sz w:val="18"/>
          <w:szCs w:val="18"/>
          <w:shd w:val="clear" w:color="auto" w:fill="FFFFFF"/>
        </w:rPr>
        <w:t>Neben diesem Überblick werden am Ende des Bandes Beiträge zusammengefasst, die sich mit Zukunftsthemen, neuen Berufsfeldern und Innovation in der Kindheitspädagogik beschäftigen.</w:t>
      </w:r>
    </w:p>
    <w:p w:rsidR="00090129" w:rsidRDefault="00090129">
      <w:pPr>
        <w:spacing w:before="105" w:after="105" w:line="240" w:lineRule="auto"/>
        <w:jc w:val="both"/>
      </w:pPr>
    </w:p>
    <w:p w:rsidR="00090129" w:rsidRDefault="00090129">
      <w:pPr>
        <w:spacing w:before="105" w:after="105" w:line="240" w:lineRule="auto"/>
        <w:jc w:val="both"/>
      </w:pPr>
    </w:p>
    <w:p w:rsidR="00090129" w:rsidRDefault="00090129">
      <w:pPr>
        <w:pStyle w:val="Listenabsatz"/>
        <w:spacing w:before="105" w:after="105" w:line="240" w:lineRule="auto"/>
        <w:contextualSpacing w:val="0"/>
        <w:jc w:val="both"/>
        <w:rPr>
          <w:rFonts w:ascii="Verdana" w:eastAsia="Times New Roman" w:hAnsi="Verdana" w:cs="Arial"/>
          <w:b/>
          <w:bCs/>
          <w:kern w:val="2"/>
          <w:sz w:val="18"/>
          <w:szCs w:val="18"/>
          <w:lang w:eastAsia="de-DE"/>
        </w:rPr>
      </w:pPr>
    </w:p>
    <w:p w:rsidR="00090129" w:rsidRDefault="001D56B2">
      <w:pPr>
        <w:spacing w:before="105" w:after="105" w:line="240" w:lineRule="auto"/>
        <w:ind w:left="708"/>
        <w:jc w:val="both"/>
      </w:pPr>
      <w:r>
        <w:rPr>
          <w:rFonts w:ascii="Verdana" w:eastAsia="Times New Roman" w:hAnsi="Verdana" w:cs="Arial"/>
          <w:b/>
          <w:bCs/>
          <w:kern w:val="2"/>
          <w:sz w:val="18"/>
          <w:szCs w:val="18"/>
          <w:lang w:eastAsia="de-DE"/>
        </w:rPr>
        <w:t xml:space="preserve">Manuelle Therapie, Manuelle Medizin, Osteopathie, </w:t>
      </w:r>
      <w:r>
        <w:rPr>
          <w:rFonts w:ascii="Verdana" w:eastAsia="Times New Roman" w:hAnsi="Verdana" w:cs="Arial"/>
          <w:b/>
          <w:bCs/>
          <w:sz w:val="18"/>
          <w:szCs w:val="18"/>
          <w:lang w:eastAsia="de-DE"/>
        </w:rPr>
        <w:t xml:space="preserve">Wissen – Kompetenz – Performanz: </w:t>
      </w:r>
      <w:r>
        <w:rPr>
          <w:rFonts w:ascii="Verdana" w:eastAsia="Times New Roman" w:hAnsi="Verdana" w:cs="Arial"/>
          <w:sz w:val="18"/>
          <w:szCs w:val="18"/>
          <w:lang w:eastAsia="de-DE"/>
        </w:rPr>
        <w:t>Claudia Winkelmann, Lothar Beyer, Petra Günther, 2024</w:t>
      </w:r>
    </w:p>
    <w:p w:rsidR="00090129" w:rsidRDefault="001D56B2">
      <w:pPr>
        <w:shd w:val="clear" w:color="auto" w:fill="FFFFFF"/>
        <w:spacing w:after="0" w:line="240" w:lineRule="auto"/>
        <w:ind w:left="708"/>
        <w:jc w:val="both"/>
      </w:pPr>
      <w:r>
        <w:rPr>
          <w:noProof/>
          <w:lang w:eastAsia="de-DE"/>
        </w:rPr>
        <w:drawing>
          <wp:anchor distT="0" distB="0" distL="114300" distR="114300" simplePos="0" relativeHeight="15" behindDoc="0" locked="0" layoutInCell="0" allowOverlap="1">
            <wp:simplePos x="0" y="0"/>
            <wp:positionH relativeFrom="column">
              <wp:posOffset>3992880</wp:posOffset>
            </wp:positionH>
            <wp:positionV relativeFrom="paragraph">
              <wp:posOffset>607695</wp:posOffset>
            </wp:positionV>
            <wp:extent cx="1795145" cy="1266825"/>
            <wp:effectExtent l="0" t="0" r="0" b="0"/>
            <wp:wrapTight wrapText="bothSides">
              <wp:wrapPolygon edited="0">
                <wp:start x="-63" y="0"/>
                <wp:lineTo x="-63" y="21164"/>
                <wp:lineTo x="21329" y="21164"/>
                <wp:lineTo x="21329" y="0"/>
                <wp:lineTo x="-63" y="0"/>
              </wp:wrapPolygon>
            </wp:wrapTight>
            <wp:docPr id="4"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pic:cNvPicPr>
                      <a:picLocks noChangeAspect="1" noChangeArrowheads="1"/>
                    </pic:cNvPicPr>
                  </pic:nvPicPr>
                  <pic:blipFill>
                    <a:blip r:embed="rId20"/>
                    <a:stretch>
                      <a:fillRect/>
                    </a:stretch>
                  </pic:blipFill>
                  <pic:spPr bwMode="auto">
                    <a:xfrm>
                      <a:off x="0" y="0"/>
                      <a:ext cx="1795145" cy="1266825"/>
                    </a:xfrm>
                    <a:prstGeom prst="rect">
                      <a:avLst/>
                    </a:prstGeom>
                  </pic:spPr>
                </pic:pic>
              </a:graphicData>
            </a:graphic>
          </wp:anchor>
        </w:drawing>
      </w:r>
      <w:r>
        <w:rPr>
          <w:rFonts w:ascii="Verdana" w:eastAsia="Times New Roman" w:hAnsi="Verdana" w:cs="Arial"/>
          <w:sz w:val="18"/>
          <w:szCs w:val="18"/>
          <w:lang w:eastAsia="de-DE"/>
        </w:rPr>
        <w:t xml:space="preserve">Dieses Buch richtet sich an in der direkten Gesundheitsversorgung tätige Berufsgruppen, insbesondere an </w:t>
      </w:r>
      <w:proofErr w:type="spellStart"/>
      <w:r>
        <w:rPr>
          <w:rFonts w:ascii="Verdana" w:eastAsia="Times New Roman" w:hAnsi="Verdana" w:cs="Arial"/>
          <w:sz w:val="18"/>
          <w:szCs w:val="18"/>
          <w:lang w:eastAsia="de-DE"/>
        </w:rPr>
        <w:t>Physiotherapeut_innen</w:t>
      </w:r>
      <w:proofErr w:type="spellEnd"/>
      <w:r>
        <w:rPr>
          <w:rFonts w:ascii="Verdana" w:eastAsia="Times New Roman" w:hAnsi="Verdana" w:cs="Arial"/>
          <w:sz w:val="18"/>
          <w:szCs w:val="18"/>
          <w:lang w:eastAsia="de-DE"/>
        </w:rPr>
        <w:t xml:space="preserve">, </w:t>
      </w:r>
      <w:proofErr w:type="spellStart"/>
      <w:r>
        <w:rPr>
          <w:rFonts w:ascii="Verdana" w:eastAsia="Times New Roman" w:hAnsi="Verdana" w:cs="Arial"/>
          <w:sz w:val="18"/>
          <w:szCs w:val="18"/>
          <w:lang w:eastAsia="de-DE"/>
        </w:rPr>
        <w:t>Ergotherapeut_innen</w:t>
      </w:r>
      <w:proofErr w:type="spellEnd"/>
      <w:r>
        <w:rPr>
          <w:rFonts w:ascii="Verdana" w:eastAsia="Times New Roman" w:hAnsi="Verdana" w:cs="Arial"/>
          <w:sz w:val="18"/>
          <w:szCs w:val="18"/>
          <w:lang w:eastAsia="de-DE"/>
        </w:rPr>
        <w:t xml:space="preserve">, </w:t>
      </w:r>
      <w:proofErr w:type="spellStart"/>
      <w:r>
        <w:rPr>
          <w:rFonts w:ascii="Verdana" w:eastAsia="Times New Roman" w:hAnsi="Verdana" w:cs="Arial"/>
          <w:sz w:val="18"/>
          <w:szCs w:val="18"/>
          <w:lang w:eastAsia="de-DE"/>
        </w:rPr>
        <w:t>Orthopäd_innen</w:t>
      </w:r>
      <w:proofErr w:type="spellEnd"/>
      <w:r>
        <w:rPr>
          <w:rFonts w:ascii="Verdana" w:eastAsia="Times New Roman" w:hAnsi="Verdana" w:cs="Arial"/>
          <w:sz w:val="18"/>
          <w:szCs w:val="18"/>
          <w:lang w:eastAsia="de-DE"/>
        </w:rPr>
        <w:t xml:space="preserve"> und </w:t>
      </w:r>
      <w:proofErr w:type="spellStart"/>
      <w:r>
        <w:rPr>
          <w:rFonts w:ascii="Verdana" w:eastAsia="Times New Roman" w:hAnsi="Verdana" w:cs="Arial"/>
          <w:sz w:val="18"/>
          <w:szCs w:val="18"/>
          <w:lang w:eastAsia="de-DE"/>
        </w:rPr>
        <w:t>Traumatolog_innen</w:t>
      </w:r>
      <w:proofErr w:type="spellEnd"/>
      <w:r>
        <w:rPr>
          <w:rFonts w:ascii="Verdana" w:eastAsia="Times New Roman" w:hAnsi="Verdana" w:cs="Arial"/>
          <w:sz w:val="18"/>
          <w:szCs w:val="18"/>
          <w:lang w:eastAsia="de-DE"/>
        </w:rPr>
        <w:t xml:space="preserve"> sowie Physikalische und Rehabilitative </w:t>
      </w:r>
      <w:proofErr w:type="spellStart"/>
      <w:r>
        <w:rPr>
          <w:rFonts w:ascii="Verdana" w:eastAsia="Times New Roman" w:hAnsi="Verdana" w:cs="Arial"/>
          <w:sz w:val="18"/>
          <w:szCs w:val="18"/>
          <w:lang w:eastAsia="de-DE"/>
        </w:rPr>
        <w:t>Mediziner_innen</w:t>
      </w:r>
      <w:proofErr w:type="spellEnd"/>
      <w:r>
        <w:rPr>
          <w:rFonts w:ascii="Verdana" w:eastAsia="Times New Roman" w:hAnsi="Verdana" w:cs="Arial"/>
          <w:sz w:val="18"/>
          <w:szCs w:val="18"/>
          <w:lang w:eastAsia="de-DE"/>
        </w:rPr>
        <w:t xml:space="preserve"> in Ausbildung, Studium, Praxis. Das </w:t>
      </w:r>
      <w:proofErr w:type="spellStart"/>
      <w:r>
        <w:rPr>
          <w:rFonts w:ascii="Verdana" w:eastAsia="Times New Roman" w:hAnsi="Verdana" w:cs="Arial"/>
          <w:sz w:val="18"/>
          <w:szCs w:val="18"/>
          <w:lang w:eastAsia="de-DE"/>
        </w:rPr>
        <w:t>Autor_innenteam</w:t>
      </w:r>
      <w:proofErr w:type="spellEnd"/>
      <w:r>
        <w:rPr>
          <w:rFonts w:ascii="Verdana" w:eastAsia="Times New Roman" w:hAnsi="Verdana" w:cs="Arial"/>
          <w:sz w:val="18"/>
          <w:szCs w:val="18"/>
          <w:lang w:eastAsia="de-DE"/>
        </w:rPr>
        <w:t xml:space="preserve"> möchte mit dem Fachbuch „Manuelle Therapie, Manuelle Medizin, Osteopathie" zu </w:t>
      </w:r>
      <w:proofErr w:type="gramStart"/>
      <w:r>
        <w:rPr>
          <w:rFonts w:ascii="Verdana" w:eastAsia="Times New Roman" w:hAnsi="Verdana" w:cs="Arial"/>
          <w:sz w:val="18"/>
          <w:szCs w:val="18"/>
          <w:lang w:eastAsia="de-DE"/>
        </w:rPr>
        <w:t>einer evidenzbasierten, weitestgehend standardisierten und individualisierten Manuelle Therapie</w:t>
      </w:r>
      <w:proofErr w:type="gramEnd"/>
      <w:r>
        <w:rPr>
          <w:rFonts w:ascii="Verdana" w:eastAsia="Times New Roman" w:hAnsi="Verdana" w:cs="Arial"/>
          <w:sz w:val="18"/>
          <w:szCs w:val="18"/>
          <w:lang w:eastAsia="de-DE"/>
        </w:rPr>
        <w:t xml:space="preserve"> beitragen und das Verständnis von neuro-, muskelphysiologischen und biomechanischen Zusammenhängen unterstützen.</w:t>
      </w:r>
    </w:p>
    <w:p w:rsidR="00090129" w:rsidRDefault="00090129">
      <w:pPr>
        <w:shd w:val="clear" w:color="auto" w:fill="FFFFFF"/>
        <w:spacing w:after="0" w:line="240" w:lineRule="auto"/>
        <w:ind w:left="708"/>
        <w:jc w:val="both"/>
      </w:pPr>
    </w:p>
    <w:p w:rsidR="00090129" w:rsidRDefault="001D56B2">
      <w:pPr>
        <w:shd w:val="clear" w:color="auto" w:fill="FFFFFF"/>
        <w:spacing w:after="0" w:line="240" w:lineRule="auto"/>
        <w:ind w:left="708"/>
        <w:jc w:val="both"/>
        <w:rPr>
          <w:rFonts w:ascii="Verdana" w:eastAsia="Times New Roman" w:hAnsi="Verdana" w:cs="Arial"/>
          <w:sz w:val="18"/>
          <w:szCs w:val="18"/>
          <w:lang w:eastAsia="de-DE"/>
        </w:rPr>
      </w:pPr>
      <w:r>
        <w:rPr>
          <w:rFonts w:ascii="Verdana" w:eastAsia="Times New Roman" w:hAnsi="Verdana" w:cs="Arial"/>
          <w:sz w:val="18"/>
          <w:szCs w:val="18"/>
          <w:lang w:eastAsia="de-DE"/>
        </w:rPr>
        <w:t xml:space="preserve">Fachliche Expertise, klinische Kompetenz und das Orientieren auf den Outcome sind Ziele und Aufgaben heutiger </w:t>
      </w:r>
      <w:proofErr w:type="spellStart"/>
      <w:r>
        <w:rPr>
          <w:rFonts w:ascii="Verdana" w:eastAsia="Times New Roman" w:hAnsi="Verdana" w:cs="Arial"/>
          <w:sz w:val="18"/>
          <w:szCs w:val="18"/>
          <w:lang w:eastAsia="de-DE"/>
        </w:rPr>
        <w:t>Gesundheitsexpert_innen</w:t>
      </w:r>
      <w:proofErr w:type="spellEnd"/>
      <w:r>
        <w:rPr>
          <w:rFonts w:ascii="Verdana" w:eastAsia="Times New Roman" w:hAnsi="Verdana" w:cs="Arial"/>
          <w:sz w:val="18"/>
          <w:szCs w:val="18"/>
          <w:lang w:eastAsia="de-DE"/>
        </w:rPr>
        <w:t xml:space="preserve">, die eine qualitativ hochwertige Versorgung der ihnen anvertrauten </w:t>
      </w:r>
      <w:proofErr w:type="spellStart"/>
      <w:r>
        <w:rPr>
          <w:rFonts w:ascii="Verdana" w:eastAsia="Times New Roman" w:hAnsi="Verdana" w:cs="Arial"/>
          <w:sz w:val="18"/>
          <w:szCs w:val="18"/>
          <w:lang w:eastAsia="de-DE"/>
        </w:rPr>
        <w:t>Patient_innen</w:t>
      </w:r>
      <w:proofErr w:type="spellEnd"/>
      <w:r>
        <w:rPr>
          <w:rFonts w:ascii="Verdana" w:eastAsia="Times New Roman" w:hAnsi="Verdana" w:cs="Arial"/>
          <w:sz w:val="18"/>
          <w:szCs w:val="18"/>
          <w:lang w:eastAsia="de-DE"/>
        </w:rPr>
        <w:t xml:space="preserve"> im interdisziplinären Team sicherstellen. Dies gelingt ihnen in Ausübung ihrer verschiedenen Berufsrollen. Das </w:t>
      </w:r>
      <w:proofErr w:type="spellStart"/>
      <w:r>
        <w:rPr>
          <w:rFonts w:ascii="Verdana" w:eastAsia="Times New Roman" w:hAnsi="Verdana" w:cs="Arial"/>
          <w:sz w:val="18"/>
          <w:szCs w:val="18"/>
          <w:lang w:eastAsia="de-DE"/>
        </w:rPr>
        <w:t>CanMEDS</w:t>
      </w:r>
      <w:proofErr w:type="spellEnd"/>
      <w:r>
        <w:rPr>
          <w:rFonts w:ascii="Verdana" w:eastAsia="Times New Roman" w:hAnsi="Verdana" w:cs="Arial"/>
          <w:sz w:val="18"/>
          <w:szCs w:val="18"/>
          <w:lang w:eastAsia="de-DE"/>
        </w:rPr>
        <w:t>-Rollenkonzept bildet bereits langjährig den curricularen Rahmen für die medizinische Ausbildung in Deutschland, denn in der klinischen Praxis ist es immer ein Mix an Kompetenzen, der zur Problemlösung führt.</w:t>
      </w:r>
    </w:p>
    <w:p w:rsidR="00090129" w:rsidRDefault="00090129">
      <w:pPr>
        <w:shd w:val="clear" w:color="auto" w:fill="FFFFFF"/>
        <w:spacing w:after="0" w:line="240" w:lineRule="auto"/>
        <w:jc w:val="both"/>
      </w:pPr>
    </w:p>
    <w:p w:rsidR="00090129" w:rsidRDefault="00090129">
      <w:pPr>
        <w:spacing w:before="105" w:after="105" w:line="240" w:lineRule="auto"/>
        <w:ind w:left="1418"/>
        <w:rPr>
          <w:b/>
          <w:bCs/>
        </w:rPr>
      </w:pPr>
    </w:p>
    <w:p w:rsidR="00090129" w:rsidRDefault="00090129">
      <w:pPr>
        <w:spacing w:before="105" w:after="105" w:line="240" w:lineRule="auto"/>
        <w:ind w:left="1418"/>
        <w:rPr>
          <w:b/>
          <w:bCs/>
        </w:rPr>
      </w:pPr>
    </w:p>
    <w:p w:rsidR="00090129" w:rsidRDefault="00090129">
      <w:pPr>
        <w:spacing w:before="105" w:after="105" w:line="240" w:lineRule="auto"/>
        <w:ind w:left="1418"/>
        <w:rPr>
          <w:b/>
          <w:bCs/>
        </w:rPr>
      </w:pPr>
    </w:p>
    <w:p w:rsidR="00090129" w:rsidRDefault="00090129">
      <w:pPr>
        <w:spacing w:before="105" w:after="105" w:line="240" w:lineRule="auto"/>
        <w:ind w:left="1418"/>
        <w:rPr>
          <w:b/>
          <w:bCs/>
        </w:rPr>
      </w:pPr>
    </w:p>
    <w:p w:rsidR="00090129" w:rsidRDefault="00090129">
      <w:pPr>
        <w:spacing w:before="105" w:after="105" w:line="240" w:lineRule="auto"/>
        <w:ind w:left="1418"/>
        <w:rPr>
          <w:b/>
          <w:bCs/>
        </w:rPr>
      </w:pPr>
    </w:p>
    <w:p w:rsidR="00090129" w:rsidRDefault="00090129">
      <w:pPr>
        <w:spacing w:before="105" w:after="105" w:line="240" w:lineRule="auto"/>
        <w:ind w:left="1418"/>
        <w:rPr>
          <w:b/>
          <w:bCs/>
        </w:rPr>
      </w:pPr>
    </w:p>
    <w:p w:rsidR="00090129" w:rsidRDefault="00090129">
      <w:pPr>
        <w:spacing w:before="105" w:after="105" w:line="240" w:lineRule="auto"/>
        <w:ind w:left="1418"/>
        <w:rPr>
          <w:b/>
          <w:bCs/>
        </w:rPr>
      </w:pPr>
    </w:p>
    <w:p w:rsidR="00090129" w:rsidRDefault="00090129">
      <w:pPr>
        <w:spacing w:before="105" w:after="105" w:line="240" w:lineRule="auto"/>
        <w:ind w:left="1418"/>
        <w:rPr>
          <w:b/>
          <w:bCs/>
        </w:rPr>
      </w:pPr>
    </w:p>
    <w:p w:rsidR="00090129" w:rsidRDefault="001D56B2">
      <w:pPr>
        <w:spacing w:before="105" w:after="105" w:line="240" w:lineRule="auto"/>
        <w:ind w:left="1418"/>
        <w:rPr>
          <w:b/>
          <w:bCs/>
        </w:rPr>
      </w:pPr>
      <w:r>
        <w:rPr>
          <w:rFonts w:ascii="Verdana" w:eastAsia="Times New Roman" w:hAnsi="Verdana" w:cs="Times New Roman"/>
          <w:b/>
          <w:bCs/>
          <w:color w:val="000000"/>
          <w:sz w:val="18"/>
          <w:szCs w:val="18"/>
          <w:lang w:eastAsia="de-DE"/>
        </w:rPr>
        <w:lastRenderedPageBreak/>
        <w:t>2. Studiengänge im Fokus</w:t>
      </w:r>
    </w:p>
    <w:p w:rsidR="00090129" w:rsidRDefault="00090129">
      <w:pPr>
        <w:spacing w:before="105" w:after="105" w:line="240" w:lineRule="auto"/>
        <w:ind w:left="360"/>
        <w:jc w:val="both"/>
        <w:rPr>
          <w:rFonts w:ascii="Verdana" w:eastAsia="Times New Roman" w:hAnsi="Verdana" w:cs="Times New Roman"/>
          <w:bCs/>
          <w:color w:val="000000"/>
          <w:sz w:val="18"/>
          <w:szCs w:val="18"/>
          <w:lang w:eastAsia="de-DE"/>
        </w:rPr>
      </w:pPr>
    </w:p>
    <w:p w:rsidR="00090129" w:rsidRDefault="001D56B2">
      <w:pPr>
        <w:spacing w:before="105" w:after="105" w:line="240" w:lineRule="auto"/>
        <w:jc w:val="both"/>
        <w:rPr>
          <w:rFonts w:ascii="Verdana" w:eastAsia="Times New Roman" w:hAnsi="Verdana" w:cs="Times New Roman"/>
          <w:bCs/>
          <w:color w:val="000000"/>
          <w:sz w:val="18"/>
          <w:szCs w:val="18"/>
          <w:lang w:eastAsia="de-DE"/>
        </w:rPr>
      </w:pPr>
      <w:r>
        <w:rPr>
          <w:rFonts w:ascii="Verdana" w:eastAsia="Times New Roman" w:hAnsi="Verdana" w:cs="Times New Roman"/>
          <w:bCs/>
          <w:color w:val="000000"/>
          <w:sz w:val="18"/>
          <w:szCs w:val="18"/>
          <w:lang w:eastAsia="de-DE"/>
        </w:rPr>
        <w:t xml:space="preserve">Wir stellen in jedem Newsletter zwei Masterstudiengänge näher vor. Zögern Sie nicht, Kontakt zu den </w:t>
      </w:r>
      <w:proofErr w:type="spellStart"/>
      <w:r>
        <w:rPr>
          <w:rFonts w:ascii="Verdana" w:eastAsia="Times New Roman" w:hAnsi="Verdana" w:cs="Times New Roman"/>
          <w:bCs/>
          <w:color w:val="000000"/>
          <w:sz w:val="18"/>
          <w:szCs w:val="18"/>
          <w:lang w:eastAsia="de-DE"/>
        </w:rPr>
        <w:t>Studiengangskoordinator_innen</w:t>
      </w:r>
      <w:proofErr w:type="spellEnd"/>
      <w:r>
        <w:rPr>
          <w:rFonts w:ascii="Verdana" w:eastAsia="Times New Roman" w:hAnsi="Verdana" w:cs="Times New Roman"/>
          <w:bCs/>
          <w:color w:val="000000"/>
          <w:sz w:val="18"/>
          <w:szCs w:val="18"/>
          <w:lang w:eastAsia="de-DE"/>
        </w:rPr>
        <w:t xml:space="preserve"> aufzunehmen. Lassen Sie sich beraten, wenn Sie weitere Fragen zum Studiengang haben.</w:t>
      </w:r>
    </w:p>
    <w:p w:rsidR="00090129" w:rsidRDefault="00090129">
      <w:pPr>
        <w:spacing w:before="105" w:after="105" w:line="240" w:lineRule="auto"/>
        <w:jc w:val="both"/>
        <w:rPr>
          <w:rFonts w:ascii="Verdana" w:eastAsia="Times New Roman" w:hAnsi="Verdana" w:cs="Times New Roman"/>
          <w:bCs/>
          <w:color w:val="000000"/>
          <w:sz w:val="18"/>
          <w:szCs w:val="18"/>
          <w:lang w:eastAsia="de-DE"/>
        </w:rPr>
      </w:pPr>
    </w:p>
    <w:p w:rsidR="00090129" w:rsidRDefault="001D56B2">
      <w:pPr>
        <w:pStyle w:val="Listenabsatz"/>
        <w:numPr>
          <w:ilvl w:val="0"/>
          <w:numId w:val="2"/>
        </w:numPr>
        <w:spacing w:before="105" w:after="105" w:line="240" w:lineRule="auto"/>
        <w:ind w:left="714" w:hanging="357"/>
        <w:contextualSpacing w:val="0"/>
        <w:jc w:val="both"/>
        <w:rPr>
          <w:b/>
          <w:bCs/>
        </w:rPr>
      </w:pPr>
      <w:r>
        <w:rPr>
          <w:rFonts w:ascii="Verdana" w:eastAsia="Times New Roman" w:hAnsi="Verdana" w:cs="Times New Roman"/>
          <w:b/>
          <w:bCs/>
          <w:color w:val="000000"/>
          <w:sz w:val="18"/>
          <w:szCs w:val="18"/>
          <w:lang w:eastAsia="de-DE"/>
        </w:rPr>
        <w:t>Master</w:t>
      </w:r>
      <w:r>
        <w:rPr>
          <w:b/>
          <w:bCs/>
        </w:rPr>
        <w:t xml:space="preserve"> Soziale Arbeit: Klinische Sozialarbeit (M.A.)</w:t>
      </w:r>
    </w:p>
    <w:p w:rsidR="00090129" w:rsidRDefault="00090129">
      <w:pPr>
        <w:spacing w:before="105" w:after="105" w:line="240" w:lineRule="auto"/>
        <w:ind w:left="360"/>
        <w:jc w:val="both"/>
        <w:rPr>
          <w:rFonts w:ascii="Verdana" w:eastAsia="Times New Roman" w:hAnsi="Verdana" w:cs="Times New Roman"/>
          <w:bCs/>
          <w:color w:val="000000"/>
          <w:sz w:val="18"/>
          <w:szCs w:val="18"/>
          <w:lang w:eastAsia="de-DE"/>
        </w:rPr>
      </w:pPr>
    </w:p>
    <w:p w:rsidR="00090129" w:rsidRDefault="001D56B2">
      <w:pPr>
        <w:spacing w:before="105" w:after="105" w:line="240" w:lineRule="auto"/>
        <w:ind w:left="360"/>
        <w:jc w:val="both"/>
      </w:pPr>
      <w:r>
        <w:rPr>
          <w:noProof/>
          <w:lang w:eastAsia="de-DE"/>
        </w:rPr>
        <w:drawing>
          <wp:anchor distT="0" distB="0" distL="114300" distR="114300" simplePos="0" relativeHeight="10" behindDoc="0" locked="0" layoutInCell="0" allowOverlap="1">
            <wp:simplePos x="0" y="0"/>
            <wp:positionH relativeFrom="column">
              <wp:posOffset>298450</wp:posOffset>
            </wp:positionH>
            <wp:positionV relativeFrom="paragraph">
              <wp:posOffset>49530</wp:posOffset>
            </wp:positionV>
            <wp:extent cx="1174115" cy="1252220"/>
            <wp:effectExtent l="0" t="0" r="0" b="0"/>
            <wp:wrapSquare wrapText="bothSides"/>
            <wp:docPr id="5" name="Grafik 17" descr="C:\Users\jornitz\AppData\Local\Microsoft\Windows\INetCache\Content.MSO\B9A064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7" descr="C:\Users\jornitz\AppData\Local\Microsoft\Windows\INetCache\Content.MSO\B9A064BA.tmp"/>
                    <pic:cNvPicPr>
                      <a:picLocks noChangeAspect="1" noChangeArrowheads="1"/>
                    </pic:cNvPicPr>
                  </pic:nvPicPr>
                  <pic:blipFill>
                    <a:blip r:embed="rId21"/>
                    <a:stretch>
                      <a:fillRect/>
                    </a:stretch>
                  </pic:blipFill>
                  <pic:spPr bwMode="auto">
                    <a:xfrm>
                      <a:off x="0" y="0"/>
                      <a:ext cx="1174115" cy="1252220"/>
                    </a:xfrm>
                    <a:prstGeom prst="rect">
                      <a:avLst/>
                    </a:prstGeom>
                  </pic:spPr>
                </pic:pic>
              </a:graphicData>
            </a:graphic>
          </wp:anchor>
        </w:drawing>
      </w:r>
      <w:r>
        <w:rPr>
          <w:rFonts w:ascii="Verdana" w:eastAsia="Times New Roman" w:hAnsi="Verdana" w:cs="Times New Roman"/>
          <w:bCs/>
          <w:color w:val="000000"/>
          <w:sz w:val="18"/>
          <w:szCs w:val="18"/>
          <w:lang w:eastAsia="de-DE"/>
        </w:rPr>
        <w:t xml:space="preserve">Der weiterbildende </w:t>
      </w:r>
      <w:r>
        <w:rPr>
          <w:rFonts w:ascii="Verdana" w:eastAsia="Times New Roman" w:hAnsi="Verdana" w:cs="Times New Roman"/>
          <w:bCs/>
          <w:sz w:val="18"/>
          <w:szCs w:val="18"/>
          <w:lang w:eastAsia="de-DE"/>
        </w:rPr>
        <w:t>Master</w:t>
      </w:r>
      <w:r>
        <w:rPr>
          <w:rFonts w:ascii="Verdana" w:eastAsia="Times New Roman" w:hAnsi="Verdana" w:cs="Times New Roman"/>
          <w:bCs/>
          <w:color w:val="000000"/>
          <w:sz w:val="18"/>
          <w:szCs w:val="18"/>
          <w:lang w:eastAsia="de-DE"/>
        </w:rPr>
        <w:t xml:space="preserve"> richtet sich an Fachkräfte in beratenden, betreuenden wie auch leitenden Funktionen in unterschiedlichen Feldern der Sozialen Arbeit und wird berufsbegleitend durchgeführt. Durch das Master-Studium professionalisieren Sie Ihre Beratungs- und Handlungskompetenz. Sie erwerben eine theoretisch fundierte und praxisorientierte Qualifikation zu Beratung, psychosozialer Intervention und Sozialtherapie. Sie setzen Ihr im theoretischen Studium an beiden Hochschulen erworbenes Wissen bereits während des Studiums bei der Analyse und Lösung bzw. Bearbeitung sozialklinischer Aufgabenstellungen ein. Dies fließt wiederum in die Fallreflexion und Supervision ein, die in das Curriculum integriert sind. Sie werden zur eigenständigen und eigenverantwortlichen </w:t>
      </w:r>
      <w:proofErr w:type="gramStart"/>
      <w:r>
        <w:rPr>
          <w:rFonts w:ascii="Verdana" w:eastAsia="Times New Roman" w:hAnsi="Verdana" w:cs="Times New Roman"/>
          <w:bCs/>
          <w:color w:val="000000"/>
          <w:sz w:val="18"/>
          <w:szCs w:val="18"/>
          <w:lang w:eastAsia="de-DE"/>
        </w:rPr>
        <w:t>psycho-sozialen</w:t>
      </w:r>
      <w:proofErr w:type="gramEnd"/>
      <w:r>
        <w:rPr>
          <w:rFonts w:ascii="Verdana" w:eastAsia="Times New Roman" w:hAnsi="Verdana" w:cs="Times New Roman"/>
          <w:bCs/>
          <w:color w:val="000000"/>
          <w:sz w:val="18"/>
          <w:szCs w:val="18"/>
          <w:lang w:eastAsia="de-DE"/>
        </w:rPr>
        <w:t xml:space="preserve"> Beratung und Behandlung befähigt.</w:t>
      </w:r>
    </w:p>
    <w:p w:rsidR="00090129" w:rsidRDefault="00090129">
      <w:pPr>
        <w:spacing w:before="105" w:after="105" w:line="240" w:lineRule="auto"/>
        <w:ind w:left="360"/>
        <w:jc w:val="both"/>
        <w:rPr>
          <w:rFonts w:ascii="Verdana" w:eastAsia="Times New Roman" w:hAnsi="Verdana" w:cs="Times New Roman"/>
          <w:bCs/>
          <w:color w:val="000000"/>
          <w:sz w:val="18"/>
          <w:szCs w:val="18"/>
          <w:lang w:eastAsia="de-DE"/>
        </w:rPr>
      </w:pPr>
    </w:p>
    <w:p w:rsidR="00090129" w:rsidRDefault="001D56B2">
      <w:pPr>
        <w:spacing w:before="105" w:after="105" w:line="240" w:lineRule="auto"/>
        <w:ind w:left="360"/>
        <w:jc w:val="both"/>
      </w:pPr>
      <w:r>
        <w:rPr>
          <w:rFonts w:ascii="Verdana" w:eastAsia="Times New Roman" w:hAnsi="Verdana" w:cs="Times New Roman"/>
          <w:bCs/>
          <w:color w:val="000000"/>
          <w:sz w:val="18"/>
          <w:szCs w:val="18"/>
          <w:lang w:eastAsia="de-DE"/>
        </w:rPr>
        <w:t xml:space="preserve">Pro Semester 1-5 finden fünf Blockveranstaltungen zu gleichen Teilen an der ASH Berlin und der Hochschule Coburg statt. Das 6. Semester steht zur Erstellung der Masterarbeit mit individueller Begleitung zur Verfügung. Der Studiengang wird in der deutschen Sprache realisiert. </w:t>
      </w:r>
    </w:p>
    <w:p w:rsidR="00090129" w:rsidRDefault="00090129">
      <w:pPr>
        <w:pStyle w:val="StandardWeb"/>
        <w:spacing w:before="0" w:after="0"/>
        <w:ind w:left="360"/>
        <w:jc w:val="both"/>
        <w:rPr>
          <w:sz w:val="22"/>
        </w:rPr>
      </w:pPr>
    </w:p>
    <w:p w:rsidR="00090129" w:rsidRDefault="001D56B2">
      <w:pPr>
        <w:pStyle w:val="StandardWeb"/>
        <w:spacing w:before="0" w:after="0"/>
        <w:ind w:left="360"/>
        <w:jc w:val="both"/>
      </w:pPr>
      <w:r>
        <w:rPr>
          <w:rFonts w:ascii="Verdana" w:hAnsi="Verdana" w:cs="Arial"/>
          <w:color w:val="000000"/>
          <w:sz w:val="18"/>
          <w:szCs w:val="18"/>
        </w:rPr>
        <w:t xml:space="preserve">Alle Informationen finden Sie unter </w:t>
      </w:r>
      <w:hyperlink r:id="rId22">
        <w:r>
          <w:rPr>
            <w:rStyle w:val="Hyperlink"/>
            <w:rFonts w:ascii="Verdana" w:hAnsi="Verdana" w:cs="Arial"/>
            <w:color w:val="3465A4"/>
            <w:sz w:val="18"/>
            <w:szCs w:val="18"/>
          </w:rPr>
          <w:t>www.ash-berlin.eu/klinsa</w:t>
        </w:r>
      </w:hyperlink>
      <w:r>
        <w:rPr>
          <w:rFonts w:ascii="Verdana" w:hAnsi="Verdana" w:cs="Arial"/>
          <w:color w:val="000000"/>
          <w:sz w:val="18"/>
          <w:szCs w:val="18"/>
        </w:rPr>
        <w:t xml:space="preserve"> oder </w:t>
      </w:r>
      <w:hyperlink r:id="rId23">
        <w:r>
          <w:rPr>
            <w:rStyle w:val="Hyperlink"/>
            <w:rFonts w:ascii="Verdana" w:hAnsi="Verdana" w:cs="Arial"/>
            <w:sz w:val="18"/>
            <w:szCs w:val="18"/>
          </w:rPr>
          <w:t>https://www.hs-coburg.de/news/klinsa-handbuch-wenn-das-soziale-umfeld-krank-macht/</w:t>
        </w:r>
      </w:hyperlink>
    </w:p>
    <w:p w:rsidR="00090129" w:rsidRDefault="00090129">
      <w:pPr>
        <w:pStyle w:val="StandardWeb"/>
        <w:spacing w:before="0" w:after="0"/>
        <w:ind w:left="360"/>
        <w:jc w:val="both"/>
        <w:rPr>
          <w:rFonts w:ascii="Verdana" w:hAnsi="Verdana"/>
          <w:sz w:val="18"/>
          <w:szCs w:val="18"/>
        </w:rPr>
      </w:pPr>
    </w:p>
    <w:p w:rsidR="00090129" w:rsidRDefault="001D56B2">
      <w:pPr>
        <w:pStyle w:val="StandardWeb"/>
        <w:spacing w:before="0" w:after="0"/>
        <w:ind w:left="360"/>
        <w:jc w:val="both"/>
      </w:pPr>
      <w:r>
        <w:rPr>
          <w:rFonts w:ascii="Verdana" w:hAnsi="Verdana" w:cs="Arial"/>
          <w:color w:val="000000"/>
          <w:sz w:val="18"/>
          <w:szCs w:val="18"/>
        </w:rPr>
        <w:t xml:space="preserve">Bei einem Beratungswunsch wenden Sie sich jederzeit gerne an die </w:t>
      </w:r>
      <w:proofErr w:type="spellStart"/>
      <w:r>
        <w:rPr>
          <w:rStyle w:val="spellerror"/>
          <w:rFonts w:ascii="Verdana" w:hAnsi="Verdana" w:cs="Arial"/>
          <w:color w:val="000000"/>
          <w:sz w:val="18"/>
          <w:szCs w:val="18"/>
        </w:rPr>
        <w:t>Studiengangskoordinatorin</w:t>
      </w:r>
      <w:proofErr w:type="spellEnd"/>
      <w:r>
        <w:rPr>
          <w:rFonts w:ascii="Verdana" w:hAnsi="Verdana" w:cs="Arial"/>
          <w:color w:val="000000"/>
          <w:sz w:val="18"/>
          <w:szCs w:val="18"/>
        </w:rPr>
        <w:t xml:space="preserve">, </w:t>
      </w:r>
      <w:r>
        <w:rPr>
          <w:rStyle w:val="spellerror"/>
          <w:rFonts w:ascii="Verdana" w:hAnsi="Verdana" w:cs="Arial"/>
          <w:color w:val="000000"/>
          <w:sz w:val="18"/>
          <w:szCs w:val="18"/>
        </w:rPr>
        <w:t>Kristiane</w:t>
      </w:r>
      <w:r>
        <w:rPr>
          <w:rFonts w:ascii="Verdana" w:hAnsi="Verdana" w:cs="Arial"/>
          <w:color w:val="000000"/>
          <w:sz w:val="18"/>
          <w:szCs w:val="18"/>
        </w:rPr>
        <w:t xml:space="preserve"> </w:t>
      </w:r>
      <w:proofErr w:type="spellStart"/>
      <w:r>
        <w:rPr>
          <w:rStyle w:val="spellerror"/>
          <w:rFonts w:ascii="Verdana" w:hAnsi="Verdana" w:cs="Arial"/>
          <w:color w:val="000000"/>
          <w:sz w:val="18"/>
          <w:szCs w:val="18"/>
        </w:rPr>
        <w:t>Jornitz</w:t>
      </w:r>
      <w:proofErr w:type="spellEnd"/>
      <w:r>
        <w:rPr>
          <w:rFonts w:ascii="Verdana" w:hAnsi="Verdana" w:cs="Arial"/>
          <w:color w:val="000000"/>
          <w:sz w:val="18"/>
          <w:szCs w:val="18"/>
        </w:rPr>
        <w:t xml:space="preserve">: </w:t>
      </w:r>
      <w:r>
        <w:rPr>
          <w:rStyle w:val="Hyperlink"/>
          <w:rFonts w:ascii="Verdana" w:hAnsi="Verdana" w:cs="Arial"/>
          <w:color w:val="0070C0"/>
          <w:sz w:val="18"/>
          <w:szCs w:val="18"/>
        </w:rPr>
        <w:t>jornitz@ash-berlin.eu</w:t>
      </w:r>
    </w:p>
    <w:p w:rsidR="00090129" w:rsidRDefault="00090129">
      <w:pPr>
        <w:pStyle w:val="StandardWeb"/>
        <w:spacing w:before="0" w:after="0"/>
        <w:ind w:left="360"/>
        <w:jc w:val="both"/>
        <w:rPr>
          <w:rStyle w:val="spellerror"/>
          <w:rFonts w:ascii="Verdana" w:hAnsi="Verdana" w:cs="Arial"/>
          <w:color w:val="000000"/>
          <w:sz w:val="18"/>
          <w:szCs w:val="18"/>
        </w:rPr>
      </w:pPr>
    </w:p>
    <w:p w:rsidR="00090129" w:rsidRDefault="00090129">
      <w:pPr>
        <w:pStyle w:val="StandardWeb"/>
        <w:spacing w:before="0" w:after="0"/>
        <w:ind w:left="360"/>
        <w:jc w:val="both"/>
        <w:rPr>
          <w:rStyle w:val="spellerror"/>
          <w:rFonts w:ascii="Verdana" w:hAnsi="Verdana" w:cs="Arial"/>
          <w:color w:val="000000"/>
          <w:sz w:val="18"/>
          <w:szCs w:val="18"/>
        </w:rPr>
      </w:pPr>
    </w:p>
    <w:p w:rsidR="00090129" w:rsidRDefault="001D56B2">
      <w:pPr>
        <w:numPr>
          <w:ilvl w:val="0"/>
          <w:numId w:val="4"/>
        </w:numPr>
        <w:shd w:val="clear" w:color="auto" w:fill="FFFFFF"/>
        <w:spacing w:before="105" w:after="105" w:line="240" w:lineRule="auto"/>
        <w:ind w:left="714" w:hanging="357"/>
        <w:jc w:val="both"/>
      </w:pPr>
      <w:r>
        <w:rPr>
          <w:rFonts w:ascii="Verdana" w:eastAsia="Times New Roman" w:hAnsi="Verdana" w:cs="Times New Roman"/>
          <w:b/>
          <w:bCs/>
          <w:color w:val="000000"/>
          <w:sz w:val="18"/>
          <w:szCs w:val="18"/>
          <w:lang w:eastAsia="de-DE"/>
        </w:rPr>
        <w:t>Master</w:t>
      </w:r>
      <w:r>
        <w:rPr>
          <w:rFonts w:ascii="Verdana" w:eastAsia="Times New Roman" w:hAnsi="Verdana" w:cs="Times New Roman"/>
          <w:b/>
          <w:bCs/>
          <w:color w:val="333333"/>
          <w:sz w:val="18"/>
          <w:szCs w:val="18"/>
        </w:rPr>
        <w:t xml:space="preserve"> Public </w:t>
      </w:r>
      <w:proofErr w:type="spellStart"/>
      <w:r>
        <w:rPr>
          <w:rFonts w:ascii="Verdana" w:eastAsia="Times New Roman" w:hAnsi="Verdana" w:cs="Times New Roman"/>
          <w:b/>
          <w:bCs/>
          <w:color w:val="333333"/>
          <w:sz w:val="18"/>
          <w:szCs w:val="18"/>
        </w:rPr>
        <w:t>Health</w:t>
      </w:r>
      <w:proofErr w:type="spellEnd"/>
      <w:r>
        <w:rPr>
          <w:rFonts w:ascii="Verdana" w:eastAsia="Times New Roman" w:hAnsi="Verdana" w:cs="Times New Roman"/>
          <w:b/>
          <w:bCs/>
          <w:color w:val="333333"/>
          <w:sz w:val="18"/>
          <w:szCs w:val="18"/>
        </w:rPr>
        <w:t xml:space="preserve"> - (</w:t>
      </w:r>
      <w:proofErr w:type="spellStart"/>
      <w:r>
        <w:rPr>
          <w:rFonts w:ascii="Verdana" w:eastAsia="Times New Roman" w:hAnsi="Verdana" w:cs="Times New Roman"/>
          <w:b/>
          <w:bCs/>
          <w:color w:val="333333"/>
          <w:sz w:val="18"/>
          <w:szCs w:val="18"/>
        </w:rPr>
        <w:t>MScPH</w:t>
      </w:r>
      <w:proofErr w:type="spellEnd"/>
      <w:r>
        <w:rPr>
          <w:rFonts w:ascii="Verdana" w:eastAsia="Times New Roman" w:hAnsi="Verdana" w:cs="Times New Roman"/>
          <w:b/>
          <w:bCs/>
          <w:color w:val="333333"/>
          <w:sz w:val="18"/>
          <w:szCs w:val="18"/>
        </w:rPr>
        <w:t>)</w:t>
      </w:r>
    </w:p>
    <w:p w:rsidR="00090129" w:rsidRDefault="00090129">
      <w:pPr>
        <w:pStyle w:val="StandardWeb"/>
        <w:spacing w:before="0" w:after="0"/>
        <w:ind w:left="360"/>
        <w:jc w:val="both"/>
        <w:rPr>
          <w:rFonts w:ascii="Verdana" w:hAnsi="Verdana"/>
          <w:sz w:val="18"/>
          <w:szCs w:val="18"/>
        </w:rPr>
      </w:pPr>
    </w:p>
    <w:p w:rsidR="00090129" w:rsidRDefault="001D56B2">
      <w:pPr>
        <w:spacing w:line="240" w:lineRule="auto"/>
        <w:ind w:left="360"/>
        <w:jc w:val="both"/>
      </w:pPr>
      <w:r>
        <w:rPr>
          <w:noProof/>
          <w:lang w:eastAsia="de-DE"/>
        </w:rPr>
        <w:drawing>
          <wp:anchor distT="0" distB="0" distL="0" distR="114300" simplePos="0" relativeHeight="13" behindDoc="0" locked="0" layoutInCell="0" allowOverlap="1">
            <wp:simplePos x="0" y="0"/>
            <wp:positionH relativeFrom="column">
              <wp:posOffset>309880</wp:posOffset>
            </wp:positionH>
            <wp:positionV relativeFrom="paragraph">
              <wp:posOffset>41910</wp:posOffset>
            </wp:positionV>
            <wp:extent cx="2002155" cy="1332865"/>
            <wp:effectExtent l="0" t="0" r="0" b="0"/>
            <wp:wrapTight wrapText="bothSides">
              <wp:wrapPolygon edited="0">
                <wp:start x="-48" y="0"/>
                <wp:lineTo x="-48" y="21248"/>
                <wp:lineTo x="21365" y="21248"/>
                <wp:lineTo x="21365" y="0"/>
                <wp:lineTo x="-48" y="0"/>
              </wp:wrapPolygon>
            </wp:wrapTight>
            <wp:docPr id="6" name="Bild 1" descr="Auf dem Foto sind Studierende der ASH Berlin zu sehen, die nebeneinander in einem Hörsaal sitzen und sich unterhal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 descr="Auf dem Foto sind Studierende der ASH Berlin zu sehen, die nebeneinander in einem Hörsaal sitzen und sich unterhalten. "/>
                    <pic:cNvPicPr>
                      <a:picLocks noChangeAspect="1" noChangeArrowheads="1"/>
                    </pic:cNvPicPr>
                  </pic:nvPicPr>
                  <pic:blipFill>
                    <a:blip r:embed="rId24"/>
                    <a:stretch>
                      <a:fillRect/>
                    </a:stretch>
                  </pic:blipFill>
                  <pic:spPr bwMode="auto">
                    <a:xfrm>
                      <a:off x="0" y="0"/>
                      <a:ext cx="2002155" cy="1332865"/>
                    </a:xfrm>
                    <a:prstGeom prst="rect">
                      <a:avLst/>
                    </a:prstGeom>
                  </pic:spPr>
                </pic:pic>
              </a:graphicData>
            </a:graphic>
          </wp:anchor>
        </w:drawing>
      </w:r>
      <w:r>
        <w:rPr>
          <w:rFonts w:ascii="Verdana" w:hAnsi="Verdana"/>
          <w:color w:val="000000"/>
          <w:sz w:val="18"/>
          <w:szCs w:val="18"/>
          <w:shd w:val="clear" w:color="auto" w:fill="FFFFFF"/>
        </w:rPr>
        <w:t>Der</w:t>
      </w:r>
      <w:r>
        <w:rPr>
          <w:rFonts w:ascii="Verdana" w:hAnsi="Verdana"/>
          <w:color w:val="000000"/>
          <w:sz w:val="18"/>
          <w:szCs w:val="18"/>
        </w:rPr>
        <w:t xml:space="preserve"> Masterstudiengang Public </w:t>
      </w:r>
      <w:proofErr w:type="spellStart"/>
      <w:r>
        <w:rPr>
          <w:rFonts w:ascii="Verdana" w:hAnsi="Verdana"/>
          <w:color w:val="000000"/>
          <w:sz w:val="18"/>
          <w:szCs w:val="18"/>
        </w:rPr>
        <w:t>Health</w:t>
      </w:r>
      <w:proofErr w:type="spellEnd"/>
      <w:r>
        <w:rPr>
          <w:rFonts w:ascii="Verdana" w:hAnsi="Verdana"/>
          <w:color w:val="000000"/>
          <w:sz w:val="18"/>
          <w:szCs w:val="18"/>
        </w:rPr>
        <w:t xml:space="preserve"> (</w:t>
      </w:r>
      <w:proofErr w:type="spellStart"/>
      <w:r>
        <w:rPr>
          <w:rFonts w:ascii="Verdana" w:hAnsi="Verdana"/>
          <w:color w:val="000000"/>
          <w:sz w:val="18"/>
          <w:szCs w:val="18"/>
        </w:rPr>
        <w:t>MScPH</w:t>
      </w:r>
      <w:proofErr w:type="spellEnd"/>
      <w:r>
        <w:rPr>
          <w:rFonts w:ascii="Verdana" w:hAnsi="Verdana"/>
          <w:color w:val="000000"/>
          <w:sz w:val="18"/>
          <w:szCs w:val="18"/>
        </w:rPr>
        <w:t xml:space="preserve">) wird von der Berlin School </w:t>
      </w:r>
      <w:proofErr w:type="spellStart"/>
      <w:r>
        <w:rPr>
          <w:rFonts w:ascii="Verdana" w:hAnsi="Verdana"/>
          <w:color w:val="000000"/>
          <w:sz w:val="18"/>
          <w:szCs w:val="18"/>
        </w:rPr>
        <w:t>of</w:t>
      </w:r>
      <w:proofErr w:type="spellEnd"/>
      <w:r>
        <w:rPr>
          <w:rFonts w:ascii="Verdana" w:hAnsi="Verdana"/>
          <w:color w:val="000000"/>
          <w:sz w:val="18"/>
          <w:szCs w:val="18"/>
        </w:rPr>
        <w:t xml:space="preserve"> Public </w:t>
      </w:r>
      <w:proofErr w:type="spellStart"/>
      <w:r>
        <w:rPr>
          <w:rFonts w:ascii="Verdana" w:hAnsi="Verdana"/>
          <w:color w:val="000000"/>
          <w:sz w:val="18"/>
          <w:szCs w:val="18"/>
        </w:rPr>
        <w:t>Health</w:t>
      </w:r>
      <w:proofErr w:type="spellEnd"/>
      <w:r>
        <w:rPr>
          <w:rFonts w:ascii="Verdana" w:hAnsi="Verdana"/>
          <w:color w:val="000000"/>
          <w:sz w:val="18"/>
          <w:szCs w:val="18"/>
        </w:rPr>
        <w:t xml:space="preserve">, einer </w:t>
      </w:r>
      <w:r>
        <w:rPr>
          <w:rFonts w:ascii="Verdana" w:eastAsia="Times New Roman" w:hAnsi="Verdana" w:cs="Times New Roman"/>
          <w:bCs/>
          <w:color w:val="000000"/>
          <w:sz w:val="18"/>
          <w:szCs w:val="18"/>
          <w:lang w:eastAsia="de-DE"/>
        </w:rPr>
        <w:t>gemeinsamen</w:t>
      </w:r>
      <w:r>
        <w:rPr>
          <w:rFonts w:ascii="Verdana" w:hAnsi="Verdana"/>
          <w:color w:val="000000"/>
          <w:sz w:val="18"/>
          <w:szCs w:val="18"/>
        </w:rPr>
        <w:t xml:space="preserve"> </w:t>
      </w:r>
      <w:proofErr w:type="spellStart"/>
      <w:r>
        <w:rPr>
          <w:rFonts w:ascii="Verdana" w:hAnsi="Verdana"/>
          <w:color w:val="000000"/>
          <w:sz w:val="18"/>
          <w:szCs w:val="18"/>
        </w:rPr>
        <w:t>Einrictung</w:t>
      </w:r>
      <w:proofErr w:type="spellEnd"/>
      <w:r>
        <w:rPr>
          <w:rFonts w:ascii="Verdana" w:hAnsi="Verdana"/>
          <w:color w:val="000000"/>
          <w:sz w:val="18"/>
          <w:szCs w:val="18"/>
        </w:rPr>
        <w:t xml:space="preserve"> der Alice Salomon Hochschule Berlin, der Charité - Universitätsmedizin Berlin und der Technischen </w:t>
      </w:r>
      <w:r>
        <w:rPr>
          <w:rFonts w:ascii="Verdana" w:eastAsia="Times New Roman" w:hAnsi="Verdana" w:cs="Times New Roman"/>
          <w:bCs/>
          <w:color w:val="000000"/>
          <w:sz w:val="18"/>
          <w:szCs w:val="18"/>
          <w:lang w:eastAsia="de-DE"/>
        </w:rPr>
        <w:t>Universität</w:t>
      </w:r>
      <w:r>
        <w:rPr>
          <w:rFonts w:ascii="Verdana" w:hAnsi="Verdana"/>
          <w:color w:val="000000"/>
          <w:sz w:val="18"/>
          <w:szCs w:val="18"/>
        </w:rPr>
        <w:t xml:space="preserve"> Berlin, angeboten. Public </w:t>
      </w:r>
      <w:proofErr w:type="spellStart"/>
      <w:r>
        <w:rPr>
          <w:rFonts w:ascii="Verdana" w:hAnsi="Verdana"/>
          <w:color w:val="000000"/>
          <w:sz w:val="18"/>
          <w:szCs w:val="18"/>
        </w:rPr>
        <w:t>Health</w:t>
      </w:r>
      <w:proofErr w:type="spellEnd"/>
      <w:r>
        <w:rPr>
          <w:rFonts w:ascii="Verdana" w:hAnsi="Verdana"/>
          <w:color w:val="000000"/>
          <w:sz w:val="18"/>
          <w:szCs w:val="18"/>
        </w:rPr>
        <w:t xml:space="preserve">, auch Gesundheitswissenschaften genannt, beschäftigt sich in Praxis, Forschung und Lehre mit den Bedingungen für Gesundheit und der Bewältigung von Krankheit, soweit sie in der natürlichen, technischen und </w:t>
      </w:r>
      <w:r>
        <w:rPr>
          <w:rFonts w:ascii="Verdana" w:eastAsia="Times New Roman" w:hAnsi="Verdana" w:cs="Times New Roman"/>
          <w:color w:val="000000"/>
          <w:sz w:val="18"/>
          <w:szCs w:val="18"/>
          <w:lang w:eastAsia="de-DE"/>
        </w:rPr>
        <w:t xml:space="preserve">Sozialen Umwelt der Menschen </w:t>
      </w:r>
      <w:r>
        <w:rPr>
          <w:rFonts w:ascii="Verdana" w:eastAsia="Times New Roman" w:hAnsi="Verdana" w:cs="Times New Roman"/>
          <w:color w:val="333333"/>
          <w:sz w:val="18"/>
          <w:szCs w:val="18"/>
          <w:lang w:eastAsia="de-DE"/>
        </w:rPr>
        <w:t xml:space="preserve">begründet liegen. </w:t>
      </w:r>
    </w:p>
    <w:p w:rsidR="00090129" w:rsidRDefault="001D56B2">
      <w:pPr>
        <w:spacing w:line="240" w:lineRule="auto"/>
        <w:ind w:left="360"/>
        <w:jc w:val="both"/>
        <w:rPr>
          <w:color w:val="000000"/>
        </w:rPr>
      </w:pPr>
      <w:r>
        <w:rPr>
          <w:color w:val="000000"/>
        </w:rPr>
        <w:t>Ein</w:t>
      </w:r>
      <w:r>
        <w:rPr>
          <w:rFonts w:ascii="Verdana" w:eastAsia="Times New Roman" w:hAnsi="Verdana" w:cs="Times New Roman"/>
          <w:color w:val="000000"/>
          <w:sz w:val="18"/>
          <w:szCs w:val="18"/>
          <w:lang w:eastAsia="de-DE"/>
        </w:rPr>
        <w:t xml:space="preserve"> Masterabschluss in Public </w:t>
      </w:r>
      <w:proofErr w:type="spellStart"/>
      <w:r>
        <w:rPr>
          <w:rFonts w:ascii="Verdana" w:eastAsia="Times New Roman" w:hAnsi="Verdana" w:cs="Times New Roman"/>
          <w:color w:val="000000"/>
          <w:sz w:val="18"/>
          <w:szCs w:val="18"/>
          <w:lang w:eastAsia="de-DE"/>
        </w:rPr>
        <w:t>Health</w:t>
      </w:r>
      <w:proofErr w:type="spellEnd"/>
      <w:r>
        <w:rPr>
          <w:rFonts w:ascii="Verdana" w:eastAsia="Times New Roman" w:hAnsi="Verdana" w:cs="Times New Roman"/>
          <w:color w:val="000000"/>
          <w:sz w:val="18"/>
          <w:szCs w:val="18"/>
          <w:lang w:eastAsia="de-DE"/>
        </w:rPr>
        <w:t xml:space="preserve"> qualifiziert für eine Tätigkeit in der Gesundheitsforschung, in der Gesundheitsverwaltung, in der Planung und im Management von Versorgungseinrichtungen, Trägerorganisationen und Verbänden im Gesundheits- und Sozialwesen. Die Zugangsvoraussetzung ist ein Bachelor-Abschluss in einem Public </w:t>
      </w:r>
      <w:proofErr w:type="spellStart"/>
      <w:r>
        <w:rPr>
          <w:rFonts w:ascii="Verdana" w:eastAsia="Times New Roman" w:hAnsi="Verdana" w:cs="Times New Roman"/>
          <w:color w:val="000000"/>
          <w:sz w:val="18"/>
          <w:szCs w:val="18"/>
          <w:lang w:eastAsia="de-DE"/>
        </w:rPr>
        <w:t>Health</w:t>
      </w:r>
      <w:proofErr w:type="spellEnd"/>
      <w:r>
        <w:rPr>
          <w:rFonts w:ascii="Verdana" w:eastAsia="Times New Roman" w:hAnsi="Verdana" w:cs="Times New Roman"/>
          <w:color w:val="000000"/>
          <w:sz w:val="18"/>
          <w:szCs w:val="18"/>
          <w:lang w:eastAsia="de-DE"/>
        </w:rPr>
        <w:t xml:space="preserve"> – relevanten Studiengang. Die Regelstudienzeit beträgt 4 Semester. Das Studium beginnt jeweils zum Wintersemester mit ca. 60 Studierenden. Außer der normalen Semestergebühren fallen keine weiteren Studiengebühren an. </w:t>
      </w:r>
      <w:r>
        <w:rPr>
          <w:rFonts w:ascii="Verdana" w:hAnsi="Verdana"/>
          <w:color w:val="000000"/>
          <w:sz w:val="18"/>
          <w:szCs w:val="18"/>
          <w:shd w:val="clear" w:color="auto" w:fill="FFFFFF"/>
        </w:rPr>
        <w:t>Die Lehre findet mehrheitlich in Deutsch statt. Nur in drei bis vier Modulen ist die Lehre auf Englisch.</w:t>
      </w:r>
    </w:p>
    <w:p w:rsidR="00090129" w:rsidRDefault="00090129">
      <w:pPr>
        <w:spacing w:line="240" w:lineRule="auto"/>
        <w:ind w:left="360"/>
        <w:jc w:val="both"/>
        <w:rPr>
          <w:color w:val="000000"/>
        </w:rPr>
      </w:pPr>
    </w:p>
    <w:p w:rsidR="00090129" w:rsidRDefault="001D56B2">
      <w:pPr>
        <w:pStyle w:val="StandardWeb"/>
        <w:spacing w:before="0" w:after="0"/>
        <w:ind w:left="360"/>
      </w:pPr>
      <w:r>
        <w:rPr>
          <w:rFonts w:ascii="Verdana" w:hAnsi="Verdana"/>
          <w:color w:val="000000"/>
          <w:sz w:val="18"/>
          <w:szCs w:val="18"/>
        </w:rPr>
        <w:t xml:space="preserve">Weitere Informationen zum Studiengang finden Sie auf der </w:t>
      </w:r>
      <w:hyperlink r:id="rId25">
        <w:r>
          <w:rPr>
            <w:rStyle w:val="Hyperlink"/>
            <w:rFonts w:ascii="Verdana" w:hAnsi="Verdana"/>
            <w:color w:val="2A6099"/>
            <w:sz w:val="18"/>
            <w:szCs w:val="18"/>
          </w:rPr>
          <w:t>Webseite.</w:t>
        </w:r>
      </w:hyperlink>
      <w:r>
        <w:rPr>
          <w:rFonts w:ascii="Verdana" w:hAnsi="Verdana"/>
          <w:color w:val="2A6099"/>
          <w:sz w:val="18"/>
          <w:szCs w:val="18"/>
          <w:shd w:val="clear" w:color="auto" w:fill="FFFFFF"/>
        </w:rPr>
        <w:t xml:space="preserve"> </w:t>
      </w:r>
    </w:p>
    <w:p w:rsidR="00090129" w:rsidRDefault="00090129">
      <w:pPr>
        <w:pStyle w:val="Textkrper"/>
        <w:spacing w:line="240" w:lineRule="auto"/>
        <w:jc w:val="both"/>
      </w:pPr>
    </w:p>
    <w:p w:rsidR="00090129" w:rsidRDefault="00090129">
      <w:pPr>
        <w:spacing w:before="105" w:after="105" w:line="240" w:lineRule="auto"/>
        <w:ind w:left="1418"/>
        <w:jc w:val="both"/>
        <w:rPr>
          <w:rFonts w:ascii="Verdana" w:eastAsia="Times New Roman" w:hAnsi="Verdana" w:cs="Times New Roman"/>
          <w:b/>
          <w:bCs/>
          <w:color w:val="000000"/>
          <w:sz w:val="18"/>
          <w:szCs w:val="18"/>
          <w:lang w:eastAsia="de-DE"/>
        </w:rPr>
      </w:pPr>
    </w:p>
    <w:p w:rsidR="00090129" w:rsidRDefault="00090129">
      <w:pPr>
        <w:spacing w:before="105" w:after="105" w:line="240" w:lineRule="auto"/>
        <w:ind w:left="1418"/>
        <w:jc w:val="both"/>
        <w:rPr>
          <w:rFonts w:ascii="Verdana" w:eastAsia="Times New Roman" w:hAnsi="Verdana" w:cs="Times New Roman"/>
          <w:b/>
          <w:bCs/>
          <w:color w:val="000000"/>
          <w:sz w:val="18"/>
          <w:szCs w:val="18"/>
          <w:lang w:eastAsia="de-DE"/>
        </w:rPr>
      </w:pPr>
    </w:p>
    <w:p w:rsidR="00090129" w:rsidRDefault="001D56B2">
      <w:pPr>
        <w:spacing w:before="105" w:after="105" w:line="240" w:lineRule="auto"/>
        <w:ind w:left="1418"/>
        <w:jc w:val="both"/>
      </w:pPr>
      <w:r>
        <w:rPr>
          <w:rFonts w:ascii="Verdana" w:eastAsia="Times New Roman" w:hAnsi="Verdana" w:cs="Times New Roman"/>
          <w:b/>
          <w:bCs/>
          <w:color w:val="000000"/>
          <w:sz w:val="18"/>
          <w:szCs w:val="18"/>
          <w:lang w:eastAsia="de-DE"/>
        </w:rPr>
        <w:lastRenderedPageBreak/>
        <w:t xml:space="preserve"> 3. In Verbindung bleiben – So war der 2. </w:t>
      </w:r>
      <w:proofErr w:type="spellStart"/>
      <w:r>
        <w:rPr>
          <w:rFonts w:ascii="Verdana" w:eastAsia="Times New Roman" w:hAnsi="Verdana" w:cs="Times New Roman"/>
          <w:b/>
          <w:bCs/>
          <w:color w:val="000000"/>
          <w:sz w:val="18"/>
          <w:szCs w:val="18"/>
          <w:lang w:eastAsia="de-DE"/>
        </w:rPr>
        <w:t>Alumnitag</w:t>
      </w:r>
      <w:proofErr w:type="spellEnd"/>
      <w:r>
        <w:rPr>
          <w:rFonts w:ascii="Verdana" w:eastAsia="Times New Roman" w:hAnsi="Verdana" w:cs="Times New Roman"/>
          <w:b/>
          <w:bCs/>
          <w:color w:val="000000"/>
          <w:sz w:val="18"/>
          <w:szCs w:val="18"/>
          <w:lang w:eastAsia="de-DE"/>
        </w:rPr>
        <w:t xml:space="preserve"> an der ASH Berlin</w:t>
      </w:r>
    </w:p>
    <w:p w:rsidR="00090129" w:rsidRDefault="001D56B2">
      <w:pPr>
        <w:spacing w:before="105" w:after="105" w:line="240" w:lineRule="auto"/>
        <w:ind w:left="1428"/>
        <w:jc w:val="both"/>
        <w:rPr>
          <w:rFonts w:ascii="Verdana" w:eastAsia="Times New Roman" w:hAnsi="Verdana" w:cs="Times New Roman"/>
          <w:b/>
          <w:bCs/>
          <w:color w:val="000000"/>
          <w:sz w:val="18"/>
          <w:szCs w:val="18"/>
          <w:lang w:eastAsia="de-DE"/>
        </w:rPr>
      </w:pPr>
      <w:r>
        <w:rPr>
          <w:rFonts w:ascii="Verdana" w:eastAsia="Times New Roman" w:hAnsi="Verdana" w:cs="Times New Roman"/>
          <w:b/>
          <w:bCs/>
          <w:noProof/>
          <w:color w:val="000000"/>
          <w:sz w:val="18"/>
          <w:szCs w:val="18"/>
          <w:lang w:eastAsia="de-DE"/>
        </w:rPr>
        <w:drawing>
          <wp:anchor distT="0" distB="0" distL="114300" distR="114300" simplePos="0" relativeHeight="8" behindDoc="0" locked="0" layoutInCell="0" allowOverlap="1">
            <wp:simplePos x="0" y="0"/>
            <wp:positionH relativeFrom="column">
              <wp:posOffset>-4445</wp:posOffset>
            </wp:positionH>
            <wp:positionV relativeFrom="paragraph">
              <wp:posOffset>195580</wp:posOffset>
            </wp:positionV>
            <wp:extent cx="3008630" cy="2005330"/>
            <wp:effectExtent l="0" t="0" r="0" b="0"/>
            <wp:wrapTight wrapText="bothSides">
              <wp:wrapPolygon edited="0">
                <wp:start x="-46" y="0"/>
                <wp:lineTo x="-46" y="21284"/>
                <wp:lineTo x="21435" y="21284"/>
                <wp:lineTo x="21435" y="0"/>
                <wp:lineTo x="-46" y="0"/>
              </wp:wrapPolygon>
            </wp:wrapTight>
            <wp:docPr id="7" name="Bild3" descr="C:\Users\miersch\Pictures\ASH_Alumni_202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3" descr="C:\Users\miersch\Pictures\ASH_Alumni_2024-185.jpg"/>
                    <pic:cNvPicPr>
                      <a:picLocks noChangeAspect="1" noChangeArrowheads="1"/>
                    </pic:cNvPicPr>
                  </pic:nvPicPr>
                  <pic:blipFill>
                    <a:blip r:embed="rId26"/>
                    <a:stretch>
                      <a:fillRect/>
                    </a:stretch>
                  </pic:blipFill>
                  <pic:spPr bwMode="auto">
                    <a:xfrm>
                      <a:off x="0" y="0"/>
                      <a:ext cx="3008630" cy="2005330"/>
                    </a:xfrm>
                    <a:prstGeom prst="rect">
                      <a:avLst/>
                    </a:prstGeom>
                  </pic:spPr>
                </pic:pic>
              </a:graphicData>
            </a:graphic>
          </wp:anchor>
        </w:drawing>
      </w:r>
    </w:p>
    <w:p w:rsidR="00090129" w:rsidRDefault="001D56B2">
      <w:pPr>
        <w:spacing w:before="105" w:after="105" w:line="240" w:lineRule="auto"/>
        <w:jc w:val="both"/>
      </w:pPr>
      <w:r>
        <w:rPr>
          <w:rFonts w:ascii="Verdana" w:eastAsia="Times New Roman" w:hAnsi="Verdana" w:cs="Times New Roman"/>
          <w:color w:val="000000"/>
          <w:sz w:val="18"/>
          <w:szCs w:val="18"/>
          <w:lang w:eastAsia="de-DE"/>
        </w:rPr>
        <w:t xml:space="preserve">Im Newsletter Juni 2024 haben wir angekündigt, dass wir auf der Internetseite der ASH ausführlicher über den 2. </w:t>
      </w:r>
      <w:proofErr w:type="spellStart"/>
      <w:r>
        <w:rPr>
          <w:rFonts w:ascii="Verdana" w:eastAsia="Times New Roman" w:hAnsi="Verdana" w:cs="Times New Roman"/>
          <w:color w:val="000000"/>
          <w:sz w:val="18"/>
          <w:szCs w:val="18"/>
          <w:lang w:eastAsia="de-DE"/>
        </w:rPr>
        <w:t>Alumnitag</w:t>
      </w:r>
      <w:proofErr w:type="spellEnd"/>
      <w:r>
        <w:rPr>
          <w:rFonts w:ascii="Verdana" w:eastAsia="Times New Roman" w:hAnsi="Verdana" w:cs="Times New Roman"/>
          <w:color w:val="000000"/>
          <w:sz w:val="18"/>
          <w:szCs w:val="18"/>
          <w:lang w:eastAsia="de-DE"/>
        </w:rPr>
        <w:t xml:space="preserve">, der am </w:t>
      </w:r>
      <w:r>
        <w:rPr>
          <w:rFonts w:ascii="Verdana" w:eastAsia="Times New Roman" w:hAnsi="Verdana" w:cs="Times New Roman"/>
          <w:bCs/>
          <w:color w:val="000000"/>
          <w:sz w:val="18"/>
          <w:szCs w:val="18"/>
          <w:lang w:eastAsia="de-DE"/>
        </w:rPr>
        <w:t xml:space="preserve">20. Juni 2024 stattgefunden hat, berichten werden. Heute können wir gerne mitteilen, dass die Dokumentation zur Veranstaltung der Öffentlichkeit nun zur Verfügung steht. Weitere Informationen und fotografische Impressionen finden Sie </w:t>
      </w:r>
      <w:hyperlink r:id="rId27">
        <w:bookmarkStart w:id="1" w:name="_Hlk182227244"/>
        <w:r>
          <w:rPr>
            <w:rStyle w:val="Hyperlink"/>
            <w:rFonts w:ascii="Verdana" w:eastAsia="Times New Roman" w:hAnsi="Verdana" w:cs="Times New Roman"/>
            <w:bCs/>
            <w:color w:val="3465A4"/>
            <w:sz w:val="18"/>
            <w:szCs w:val="18"/>
            <w:lang w:eastAsia="de-DE"/>
          </w:rPr>
          <w:t>h</w:t>
        </w:r>
        <w:bookmarkEnd w:id="1"/>
        <w:r>
          <w:rPr>
            <w:rStyle w:val="Hyperlink"/>
            <w:rFonts w:ascii="Verdana" w:eastAsia="Times New Roman" w:hAnsi="Verdana" w:cs="Times New Roman"/>
            <w:bCs/>
            <w:color w:val="3465A4"/>
            <w:sz w:val="18"/>
            <w:szCs w:val="18"/>
            <w:lang w:eastAsia="de-DE"/>
          </w:rPr>
          <w:t>ier</w:t>
        </w:r>
      </w:hyperlink>
      <w:r>
        <w:rPr>
          <w:rFonts w:ascii="Verdana" w:eastAsia="Times New Roman" w:hAnsi="Verdana" w:cs="Times New Roman"/>
          <w:bCs/>
          <w:color w:val="3465A4"/>
          <w:sz w:val="18"/>
          <w:szCs w:val="18"/>
          <w:lang w:eastAsia="de-DE"/>
        </w:rPr>
        <w:t>.</w:t>
      </w:r>
    </w:p>
    <w:p w:rsidR="00090129" w:rsidRDefault="001D56B2">
      <w:pPr>
        <w:spacing w:before="105" w:after="105" w:line="240" w:lineRule="auto"/>
        <w:jc w:val="both"/>
      </w:pPr>
      <w:r>
        <w:rPr>
          <w:rFonts w:ascii="Verdana" w:hAnsi="Verdana"/>
          <w:sz w:val="18"/>
          <w:szCs w:val="18"/>
          <w:lang w:eastAsia="de-DE"/>
        </w:rPr>
        <w:t xml:space="preserve">Wir bedanken uns erneut bei allen, die dabei waren und gleichfalls für die positiven Rückmeldungen. Ein besonderer Dank geht an Herrn </w:t>
      </w:r>
      <w:hyperlink r:id="rId28">
        <w:proofErr w:type="spellStart"/>
        <w:r>
          <w:rPr>
            <w:rStyle w:val="Hyperlink"/>
            <w:rFonts w:ascii="Verdana" w:hAnsi="Verdana"/>
            <w:color w:val="0070C0"/>
            <w:sz w:val="18"/>
            <w:szCs w:val="18"/>
            <w:lang w:eastAsia="de-DE"/>
          </w:rPr>
          <w:t>Marjio</w:t>
        </w:r>
        <w:proofErr w:type="spellEnd"/>
        <w:r>
          <w:rPr>
            <w:rStyle w:val="Hyperlink"/>
            <w:rFonts w:ascii="Verdana" w:hAnsi="Verdana"/>
            <w:color w:val="0070C0"/>
            <w:sz w:val="18"/>
            <w:szCs w:val="18"/>
            <w:lang w:eastAsia="de-DE"/>
          </w:rPr>
          <w:t xml:space="preserve"> </w:t>
        </w:r>
        <w:proofErr w:type="spellStart"/>
        <w:r>
          <w:rPr>
            <w:rStyle w:val="Hyperlink"/>
            <w:rFonts w:ascii="Verdana" w:hAnsi="Verdana"/>
            <w:color w:val="0070C0"/>
            <w:sz w:val="18"/>
            <w:szCs w:val="18"/>
            <w:lang w:eastAsia="de-DE"/>
          </w:rPr>
          <w:t>Zupanovic</w:t>
        </w:r>
        <w:proofErr w:type="spellEnd"/>
      </w:hyperlink>
      <w:r>
        <w:rPr>
          <w:rFonts w:ascii="Verdana" w:hAnsi="Verdana"/>
          <w:color w:val="0070C0"/>
          <w:sz w:val="18"/>
          <w:szCs w:val="18"/>
          <w:lang w:eastAsia="de-DE"/>
        </w:rPr>
        <w:t xml:space="preserve">, </w:t>
      </w:r>
      <w:r>
        <w:rPr>
          <w:rFonts w:ascii="Verdana" w:hAnsi="Verdana"/>
          <w:sz w:val="18"/>
          <w:szCs w:val="18"/>
          <w:lang w:eastAsia="de-DE"/>
        </w:rPr>
        <w:t xml:space="preserve">Alumnus aus dem Studiengang Physio- und Ergotherapie B.A., der bereit war, über sein Interesse und seine Erfahrungen mit dem </w:t>
      </w:r>
      <w:proofErr w:type="spellStart"/>
      <w:r>
        <w:rPr>
          <w:rFonts w:ascii="Verdana" w:hAnsi="Verdana"/>
          <w:sz w:val="18"/>
          <w:szCs w:val="18"/>
          <w:lang w:eastAsia="de-DE"/>
        </w:rPr>
        <w:t>Alumnitag</w:t>
      </w:r>
      <w:proofErr w:type="spellEnd"/>
      <w:r>
        <w:rPr>
          <w:rFonts w:ascii="Verdana" w:hAnsi="Verdana"/>
          <w:sz w:val="18"/>
          <w:szCs w:val="18"/>
          <w:lang w:eastAsia="de-DE"/>
        </w:rPr>
        <w:t xml:space="preserve"> mit uns in Gespräch zu gehen. </w:t>
      </w:r>
    </w:p>
    <w:p w:rsidR="00090129" w:rsidRDefault="001D56B2">
      <w:pPr>
        <w:spacing w:before="105" w:after="105" w:line="240" w:lineRule="auto"/>
        <w:jc w:val="both"/>
      </w:pPr>
      <w:r>
        <w:rPr>
          <w:rFonts w:ascii="Verdana" w:hAnsi="Verdana"/>
          <w:sz w:val="18"/>
          <w:szCs w:val="18"/>
          <w:lang w:eastAsia="de-DE"/>
        </w:rPr>
        <w:t xml:space="preserve">Wir freuen uns insbesondere, dass wir es geschafft haben, Alumni aus allen großen Studiengängen der ASH in diese Veranstaltung zu integrieren. </w:t>
      </w:r>
    </w:p>
    <w:p w:rsidR="00090129" w:rsidRDefault="00090129">
      <w:pPr>
        <w:spacing w:before="105" w:after="105" w:line="240" w:lineRule="auto"/>
        <w:jc w:val="both"/>
        <w:rPr>
          <w:rFonts w:ascii="Verdana" w:eastAsia="Times New Roman" w:hAnsi="Verdana" w:cs="Times New Roman"/>
          <w:bCs/>
          <w:color w:val="000000"/>
          <w:sz w:val="18"/>
          <w:szCs w:val="18"/>
          <w:lang w:eastAsia="de-DE"/>
        </w:rPr>
      </w:pPr>
    </w:p>
    <w:p w:rsidR="00090129" w:rsidRDefault="001D56B2">
      <w:pPr>
        <w:spacing w:before="105" w:after="105" w:line="240" w:lineRule="auto"/>
        <w:ind w:left="1418"/>
        <w:jc w:val="both"/>
      </w:pPr>
      <w:r>
        <w:rPr>
          <w:rFonts w:ascii="Verdana" w:eastAsia="Times New Roman" w:hAnsi="Verdana" w:cs="Times New Roman"/>
          <w:b/>
          <w:bCs/>
          <w:color w:val="000000"/>
          <w:sz w:val="18"/>
          <w:szCs w:val="18"/>
          <w:lang w:eastAsia="de-DE"/>
        </w:rPr>
        <w:t>4. Sind Sie Alumnus/</w:t>
      </w:r>
      <w:proofErr w:type="spellStart"/>
      <w:r>
        <w:rPr>
          <w:rFonts w:ascii="Verdana" w:eastAsia="Times New Roman" w:hAnsi="Verdana" w:cs="Times New Roman"/>
          <w:b/>
          <w:bCs/>
          <w:color w:val="000000"/>
          <w:sz w:val="18"/>
          <w:szCs w:val="18"/>
          <w:lang w:eastAsia="de-DE"/>
        </w:rPr>
        <w:t>Alumna</w:t>
      </w:r>
      <w:proofErr w:type="spellEnd"/>
      <w:r>
        <w:rPr>
          <w:rFonts w:ascii="Verdana" w:eastAsia="Times New Roman" w:hAnsi="Verdana" w:cs="Times New Roman"/>
          <w:b/>
          <w:bCs/>
          <w:color w:val="000000"/>
          <w:sz w:val="18"/>
          <w:szCs w:val="18"/>
          <w:lang w:eastAsia="de-DE"/>
        </w:rPr>
        <w:t xml:space="preserve"> der ASH Berlin und </w:t>
      </w:r>
      <w:proofErr w:type="spellStart"/>
      <w:r>
        <w:rPr>
          <w:rFonts w:ascii="Verdana" w:eastAsia="Times New Roman" w:hAnsi="Verdana" w:cs="Times New Roman"/>
          <w:b/>
          <w:bCs/>
          <w:color w:val="000000"/>
          <w:sz w:val="18"/>
          <w:szCs w:val="18"/>
          <w:lang w:eastAsia="de-DE"/>
        </w:rPr>
        <w:t>Künstler_in</w:t>
      </w:r>
      <w:proofErr w:type="spellEnd"/>
      <w:r>
        <w:rPr>
          <w:rFonts w:ascii="Verdana" w:eastAsia="Times New Roman" w:hAnsi="Verdana" w:cs="Times New Roman"/>
          <w:b/>
          <w:bCs/>
          <w:color w:val="000000"/>
          <w:sz w:val="18"/>
          <w:szCs w:val="18"/>
          <w:lang w:eastAsia="de-DE"/>
        </w:rPr>
        <w:t>?</w:t>
      </w:r>
    </w:p>
    <w:p w:rsidR="00090129" w:rsidRDefault="001D56B2">
      <w:pPr>
        <w:spacing w:before="280" w:after="280" w:line="240" w:lineRule="auto"/>
        <w:jc w:val="both"/>
      </w:pPr>
      <w:r>
        <w:rPr>
          <w:noProof/>
          <w:lang w:eastAsia="de-DE"/>
        </w:rPr>
        <w:drawing>
          <wp:anchor distT="0" distB="0" distL="114300" distR="114300" simplePos="0" relativeHeight="5" behindDoc="0" locked="0" layoutInCell="0" allowOverlap="1">
            <wp:simplePos x="0" y="0"/>
            <wp:positionH relativeFrom="column">
              <wp:posOffset>-4445</wp:posOffset>
            </wp:positionH>
            <wp:positionV relativeFrom="paragraph">
              <wp:posOffset>111760</wp:posOffset>
            </wp:positionV>
            <wp:extent cx="1655445" cy="1103630"/>
            <wp:effectExtent l="0" t="0" r="0" b="0"/>
            <wp:wrapSquare wrapText="bothSides"/>
            <wp:docPr id="8" name="Grafik 9" descr="C:\Users\miersch\Pictures\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9" descr="C:\Users\miersch\Pictures\IMG_0550.JPG"/>
                    <pic:cNvPicPr>
                      <a:picLocks noChangeAspect="1" noChangeArrowheads="1"/>
                    </pic:cNvPicPr>
                  </pic:nvPicPr>
                  <pic:blipFill>
                    <a:blip r:embed="rId29"/>
                    <a:stretch>
                      <a:fillRect/>
                    </a:stretch>
                  </pic:blipFill>
                  <pic:spPr bwMode="auto">
                    <a:xfrm>
                      <a:off x="0" y="0"/>
                      <a:ext cx="1655445" cy="1103630"/>
                    </a:xfrm>
                    <a:prstGeom prst="rect">
                      <a:avLst/>
                    </a:prstGeom>
                  </pic:spPr>
                </pic:pic>
              </a:graphicData>
            </a:graphic>
          </wp:anchor>
        </w:drawing>
      </w:r>
      <w:r>
        <w:rPr>
          <w:rFonts w:ascii="Verdana" w:eastAsia="Times New Roman" w:hAnsi="Verdana" w:cs="Times New Roman"/>
          <w:color w:val="000000"/>
          <w:sz w:val="18"/>
          <w:szCs w:val="18"/>
          <w:lang w:eastAsia="de-DE"/>
        </w:rPr>
        <w:t xml:space="preserve">Wir suchen Alumni der Hochschule, die sich künstlerisch betätigen. Jede Darstellungsform ist dabei herzlich willkommen. Vielleicht möchten Sie in Zukunft eine unserer Veranstaltungen, z. B. den </w:t>
      </w:r>
      <w:proofErr w:type="spellStart"/>
      <w:r>
        <w:rPr>
          <w:rFonts w:ascii="Verdana" w:eastAsia="Times New Roman" w:hAnsi="Verdana" w:cs="Times New Roman"/>
          <w:color w:val="000000"/>
          <w:sz w:val="18"/>
          <w:szCs w:val="18"/>
          <w:lang w:eastAsia="de-DE"/>
        </w:rPr>
        <w:t>Alumnitag</w:t>
      </w:r>
      <w:proofErr w:type="spellEnd"/>
      <w:r>
        <w:rPr>
          <w:rFonts w:ascii="Verdana" w:eastAsia="Times New Roman" w:hAnsi="Verdana" w:cs="Times New Roman"/>
          <w:color w:val="000000"/>
          <w:sz w:val="18"/>
          <w:szCs w:val="18"/>
          <w:lang w:eastAsia="de-DE"/>
        </w:rPr>
        <w:t xml:space="preserve">, mit Ihrem künstlerischen Beitrag bereichern? Ja? Dann lassen Sie uns dies bitte wissen: </w:t>
      </w:r>
      <w:hyperlink r:id="rId30" w:tgtFrame="_top">
        <w:r>
          <w:rPr>
            <w:rStyle w:val="Hyperlink"/>
            <w:rFonts w:ascii="Verdana" w:eastAsia="Times New Roman" w:hAnsi="Verdana" w:cs="Times New Roman"/>
            <w:color w:val="0070C0"/>
            <w:sz w:val="18"/>
            <w:szCs w:val="18"/>
            <w:lang w:eastAsia="de-DE"/>
          </w:rPr>
          <w:t>alumni@ash-berlin.eu</w:t>
        </w:r>
      </w:hyperlink>
      <w:r>
        <w:rPr>
          <w:rFonts w:ascii="Verdana" w:eastAsia="Times New Roman" w:hAnsi="Verdana" w:cs="Times New Roman"/>
          <w:color w:val="0070C0"/>
          <w:sz w:val="18"/>
          <w:szCs w:val="18"/>
          <w:lang w:eastAsia="de-DE"/>
        </w:rPr>
        <w:t>.</w:t>
      </w:r>
    </w:p>
    <w:p w:rsidR="00090129" w:rsidRDefault="00090129">
      <w:pPr>
        <w:pStyle w:val="Listenabsatz"/>
        <w:spacing w:before="105" w:after="105" w:line="240" w:lineRule="auto"/>
        <w:ind w:left="1428"/>
        <w:contextualSpacing w:val="0"/>
        <w:jc w:val="both"/>
        <w:rPr>
          <w:rFonts w:ascii="Verdana" w:eastAsia="Times New Roman" w:hAnsi="Verdana" w:cs="Times New Roman"/>
          <w:b/>
          <w:bCs/>
          <w:color w:val="0070C0"/>
          <w:sz w:val="18"/>
          <w:szCs w:val="18"/>
          <w:lang w:eastAsia="de-DE"/>
        </w:rPr>
      </w:pPr>
    </w:p>
    <w:p w:rsidR="00090129" w:rsidRDefault="00090129">
      <w:pPr>
        <w:pStyle w:val="Listenabsatz"/>
        <w:spacing w:before="105" w:after="105" w:line="240" w:lineRule="auto"/>
        <w:ind w:left="1428"/>
        <w:contextualSpacing w:val="0"/>
        <w:jc w:val="both"/>
        <w:rPr>
          <w:rFonts w:ascii="Verdana" w:eastAsia="Times New Roman" w:hAnsi="Verdana" w:cs="Times New Roman"/>
          <w:b/>
          <w:bCs/>
          <w:color w:val="000000"/>
          <w:sz w:val="18"/>
          <w:szCs w:val="18"/>
          <w:lang w:eastAsia="de-DE"/>
        </w:rPr>
      </w:pPr>
    </w:p>
    <w:p w:rsidR="00090129" w:rsidRDefault="00090129">
      <w:pPr>
        <w:pStyle w:val="Listenabsatz"/>
        <w:spacing w:before="105" w:after="105" w:line="240" w:lineRule="auto"/>
        <w:ind w:left="1428"/>
        <w:contextualSpacing w:val="0"/>
        <w:jc w:val="both"/>
        <w:rPr>
          <w:rFonts w:ascii="Verdana" w:eastAsia="Times New Roman" w:hAnsi="Verdana" w:cs="Times New Roman"/>
          <w:b/>
          <w:bCs/>
          <w:color w:val="000000"/>
          <w:sz w:val="18"/>
          <w:szCs w:val="18"/>
          <w:lang w:eastAsia="de-DE"/>
        </w:rPr>
      </w:pPr>
    </w:p>
    <w:p w:rsidR="00090129" w:rsidRDefault="00090129">
      <w:pPr>
        <w:pStyle w:val="Listenabsatz"/>
        <w:spacing w:before="105" w:after="105" w:line="240" w:lineRule="auto"/>
        <w:ind w:left="1428"/>
        <w:contextualSpacing w:val="0"/>
        <w:jc w:val="both"/>
        <w:rPr>
          <w:rFonts w:ascii="Verdana" w:eastAsia="Times New Roman" w:hAnsi="Verdana" w:cs="Times New Roman"/>
          <w:b/>
          <w:bCs/>
          <w:color w:val="000000"/>
          <w:sz w:val="18"/>
          <w:szCs w:val="18"/>
          <w:lang w:eastAsia="de-DE"/>
        </w:rPr>
      </w:pPr>
    </w:p>
    <w:p w:rsidR="00090129" w:rsidRDefault="001D56B2">
      <w:pPr>
        <w:spacing w:before="105" w:after="105" w:line="240" w:lineRule="auto"/>
        <w:ind w:left="1418"/>
        <w:jc w:val="both"/>
      </w:pPr>
      <w:r>
        <w:rPr>
          <w:rFonts w:ascii="Verdana" w:eastAsia="Times New Roman" w:hAnsi="Verdana" w:cs="Times New Roman"/>
          <w:b/>
          <w:bCs/>
          <w:color w:val="000000"/>
          <w:sz w:val="18"/>
          <w:szCs w:val="18"/>
          <w:lang w:eastAsia="de-DE"/>
        </w:rPr>
        <w:t>5. Alumni-</w:t>
      </w:r>
      <w:proofErr w:type="spellStart"/>
      <w:r>
        <w:rPr>
          <w:rFonts w:ascii="Verdana" w:eastAsia="Times New Roman" w:hAnsi="Verdana" w:cs="Times New Roman"/>
          <w:b/>
          <w:bCs/>
          <w:color w:val="000000"/>
          <w:sz w:val="18"/>
          <w:szCs w:val="18"/>
          <w:lang w:eastAsia="de-DE"/>
        </w:rPr>
        <w:t>Moodle</w:t>
      </w:r>
      <w:proofErr w:type="spellEnd"/>
      <w:r>
        <w:rPr>
          <w:rFonts w:ascii="Verdana" w:eastAsia="Times New Roman" w:hAnsi="Verdana" w:cs="Times New Roman"/>
          <w:b/>
          <w:bCs/>
          <w:color w:val="000000"/>
          <w:sz w:val="18"/>
          <w:szCs w:val="18"/>
          <w:lang w:eastAsia="de-DE"/>
        </w:rPr>
        <w:t xml:space="preserve"> Plattform an der ASH Berlin</w:t>
      </w:r>
    </w:p>
    <w:p w:rsidR="00090129" w:rsidRDefault="00090129">
      <w:pPr>
        <w:pStyle w:val="Listenabsatz"/>
        <w:spacing w:before="105" w:after="105" w:line="240" w:lineRule="auto"/>
        <w:ind w:left="1440"/>
        <w:contextualSpacing w:val="0"/>
        <w:jc w:val="both"/>
        <w:rPr>
          <w:rFonts w:ascii="Verdana" w:eastAsia="Times New Roman" w:hAnsi="Verdana" w:cs="Times New Roman"/>
          <w:b/>
          <w:bCs/>
          <w:color w:val="000000"/>
          <w:sz w:val="18"/>
          <w:szCs w:val="18"/>
          <w:lang w:eastAsia="de-DE"/>
        </w:rPr>
      </w:pPr>
    </w:p>
    <w:p w:rsidR="00090129" w:rsidRDefault="001D56B2">
      <w:pPr>
        <w:spacing w:before="105" w:after="105" w:line="240" w:lineRule="auto"/>
        <w:jc w:val="both"/>
      </w:pPr>
      <w:r>
        <w:rPr>
          <w:rFonts w:ascii="Verdana" w:eastAsia="Times New Roman" w:hAnsi="Verdana" w:cs="Times New Roman"/>
          <w:bCs/>
          <w:color w:val="000000"/>
          <w:sz w:val="18"/>
          <w:szCs w:val="18"/>
          <w:lang w:eastAsia="de-DE"/>
        </w:rPr>
        <w:t xml:space="preserve">Wir haben eine </w:t>
      </w:r>
      <w:proofErr w:type="spellStart"/>
      <w:r>
        <w:rPr>
          <w:rFonts w:ascii="Verdana" w:eastAsia="Times New Roman" w:hAnsi="Verdana" w:cs="Times New Roman"/>
          <w:bCs/>
          <w:color w:val="000000"/>
          <w:sz w:val="18"/>
          <w:szCs w:val="18"/>
          <w:lang w:eastAsia="de-DE"/>
        </w:rPr>
        <w:t>moodle</w:t>
      </w:r>
      <w:proofErr w:type="spellEnd"/>
      <w:r>
        <w:rPr>
          <w:rFonts w:ascii="Verdana" w:eastAsia="Times New Roman" w:hAnsi="Verdana" w:cs="Times New Roman"/>
          <w:bCs/>
          <w:color w:val="000000"/>
          <w:sz w:val="18"/>
          <w:szCs w:val="18"/>
          <w:lang w:eastAsia="de-DE"/>
        </w:rPr>
        <w:t xml:space="preserve">-Plattform zum Thema +Alumni an der ASH+ eingerichtet und laden Sie herzlich zur Kommunikation in diesem virtuellen Raum ein. So können Sie den Entwicklungsprozess des </w:t>
      </w:r>
      <w:proofErr w:type="spellStart"/>
      <w:r>
        <w:rPr>
          <w:rFonts w:ascii="Verdana" w:eastAsia="Times New Roman" w:hAnsi="Verdana" w:cs="Times New Roman"/>
          <w:bCs/>
          <w:color w:val="000000"/>
          <w:sz w:val="18"/>
          <w:szCs w:val="18"/>
          <w:lang w:eastAsia="de-DE"/>
        </w:rPr>
        <w:t>Alumninetzwerkes</w:t>
      </w:r>
      <w:proofErr w:type="spellEnd"/>
      <w:r>
        <w:rPr>
          <w:rFonts w:ascii="Verdana" w:eastAsia="Times New Roman" w:hAnsi="Verdana" w:cs="Times New Roman"/>
          <w:bCs/>
          <w:color w:val="000000"/>
          <w:sz w:val="18"/>
          <w:szCs w:val="18"/>
          <w:lang w:eastAsia="de-DE"/>
        </w:rPr>
        <w:t xml:space="preserve"> direkt mit Expertise, Ideen und Interessen beeinflussen. Wir hoffen, dies ist auch in Ihrem Sinne. Interessierte aus Lehre und Service der Hochschule sind ebenso auf Wunsch Teilnehmende.</w:t>
      </w:r>
    </w:p>
    <w:p w:rsidR="00090129" w:rsidRDefault="001D56B2">
      <w:pPr>
        <w:spacing w:before="105" w:after="105" w:line="240" w:lineRule="auto"/>
        <w:jc w:val="both"/>
      </w:pPr>
      <w:r>
        <w:rPr>
          <w:noProof/>
          <w:lang w:eastAsia="de-DE"/>
        </w:rPr>
        <w:drawing>
          <wp:anchor distT="0" distB="0" distL="114300" distR="114300" simplePos="0" relativeHeight="6" behindDoc="0" locked="0" layoutInCell="0" allowOverlap="1">
            <wp:simplePos x="0" y="0"/>
            <wp:positionH relativeFrom="column">
              <wp:posOffset>4758055</wp:posOffset>
            </wp:positionH>
            <wp:positionV relativeFrom="paragraph">
              <wp:posOffset>514985</wp:posOffset>
            </wp:positionV>
            <wp:extent cx="962025" cy="1131570"/>
            <wp:effectExtent l="0" t="0" r="0" b="0"/>
            <wp:wrapSquare wrapText="bothSides"/>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pic:cNvPicPr>
                      <a:picLocks noChangeAspect="1" noChangeArrowheads="1"/>
                    </pic:cNvPicPr>
                  </pic:nvPicPr>
                  <pic:blipFill>
                    <a:blip r:embed="rId31"/>
                    <a:stretch>
                      <a:fillRect/>
                    </a:stretch>
                  </pic:blipFill>
                  <pic:spPr bwMode="auto">
                    <a:xfrm>
                      <a:off x="0" y="0"/>
                      <a:ext cx="962025" cy="1131570"/>
                    </a:xfrm>
                    <a:prstGeom prst="rect">
                      <a:avLst/>
                    </a:prstGeom>
                  </pic:spPr>
                </pic:pic>
              </a:graphicData>
            </a:graphic>
          </wp:anchor>
        </w:drawing>
      </w:r>
      <w:proofErr w:type="spellStart"/>
      <w:r>
        <w:rPr>
          <w:rFonts w:ascii="Verdana" w:eastAsia="Times New Roman" w:hAnsi="Verdana" w:cs="Times New Roman"/>
          <w:bCs/>
          <w:color w:val="000000"/>
          <w:sz w:val="18"/>
          <w:szCs w:val="18"/>
          <w:lang w:eastAsia="de-DE"/>
        </w:rPr>
        <w:t>Moodle</w:t>
      </w:r>
      <w:proofErr w:type="spellEnd"/>
      <w:r>
        <w:rPr>
          <w:rFonts w:ascii="Verdana" w:eastAsia="Times New Roman" w:hAnsi="Verdana" w:cs="Times New Roman"/>
          <w:bCs/>
          <w:color w:val="000000"/>
          <w:sz w:val="18"/>
          <w:szCs w:val="18"/>
          <w:lang w:eastAsia="de-DE"/>
        </w:rPr>
        <w:t xml:space="preserve"> ist eine Lern- und Kommunikationsplattform, mit der Informationen wie z. B. Texte, Bilder, Videos, Statistiken unabhängig von Ort und Zeit elektronisch bereitgestellt und genutzt werden können. Ebenso lässt sich mit der Plattform miteinander in Kontakt kommen. Der Gedanken- und Ideenaustausch ist möglich.</w:t>
      </w:r>
    </w:p>
    <w:p w:rsidR="00090129" w:rsidRDefault="001D56B2">
      <w:pPr>
        <w:spacing w:before="105" w:after="105" w:line="240" w:lineRule="auto"/>
        <w:jc w:val="both"/>
      </w:pPr>
      <w:r>
        <w:rPr>
          <w:rFonts w:ascii="Verdana" w:eastAsia="Times New Roman" w:hAnsi="Verdana" w:cs="Times New Roman"/>
          <w:bCs/>
          <w:color w:val="000000"/>
          <w:sz w:val="18"/>
          <w:szCs w:val="18"/>
          <w:lang w:eastAsia="de-DE"/>
        </w:rPr>
        <w:t xml:space="preserve">Bisher nehmen 24 Alumni auf dieser Plattform am Informationsaustausch teil. Möchten Sie auch mitwirken? Dann melden Sie sich einfach bei: </w:t>
      </w:r>
      <w:hyperlink r:id="rId32" w:tgtFrame="_top">
        <w:r>
          <w:rPr>
            <w:rStyle w:val="Hyperlink"/>
            <w:rFonts w:ascii="Verdana" w:eastAsia="Times New Roman" w:hAnsi="Verdana" w:cs="Times New Roman"/>
            <w:bCs/>
            <w:color w:val="0070C0"/>
            <w:sz w:val="18"/>
            <w:szCs w:val="18"/>
            <w:lang w:eastAsia="de-DE"/>
          </w:rPr>
          <w:t>alumni@ash-berlin.eu</w:t>
        </w:r>
      </w:hyperlink>
      <w:r>
        <w:rPr>
          <w:rFonts w:ascii="Verdana" w:eastAsia="Times New Roman" w:hAnsi="Verdana" w:cs="Times New Roman"/>
          <w:bCs/>
          <w:color w:val="000000"/>
          <w:sz w:val="18"/>
          <w:szCs w:val="18"/>
          <w:lang w:eastAsia="de-DE"/>
        </w:rPr>
        <w:t>. Wir informieren Sie dann zum weiteren Vorgehen und Stehen für Fragen gerne zur Verfügung.</w:t>
      </w:r>
    </w:p>
    <w:p w:rsidR="00090129" w:rsidRDefault="001D56B2">
      <w:pPr>
        <w:spacing w:before="105" w:after="105" w:line="240" w:lineRule="auto"/>
        <w:jc w:val="both"/>
        <w:rPr>
          <w:rFonts w:ascii="Verdana" w:eastAsia="Times New Roman" w:hAnsi="Verdana" w:cs="Times New Roman"/>
          <w:bCs/>
          <w:color w:val="000000"/>
          <w:sz w:val="18"/>
          <w:szCs w:val="18"/>
          <w:lang w:eastAsia="de-DE"/>
        </w:rPr>
      </w:pPr>
      <w:r>
        <w:rPr>
          <w:rFonts w:ascii="Verdana" w:eastAsia="Times New Roman" w:hAnsi="Verdana" w:cs="Times New Roman"/>
          <w:bCs/>
          <w:color w:val="000000"/>
          <w:sz w:val="18"/>
          <w:szCs w:val="18"/>
          <w:lang w:eastAsia="de-DE"/>
        </w:rPr>
        <w:t xml:space="preserve">Fühlen Sie sich als Mitglied dieser Plattform bitte auch angesprochen, an den regelmäßigen Alumni-Netzwerktreffen der ASH Berlin teilzunehmen. Die Einladung erfolgt über die </w:t>
      </w:r>
      <w:proofErr w:type="spellStart"/>
      <w:r>
        <w:rPr>
          <w:rFonts w:ascii="Verdana" w:eastAsia="Times New Roman" w:hAnsi="Verdana" w:cs="Times New Roman"/>
          <w:bCs/>
          <w:color w:val="000000"/>
          <w:sz w:val="18"/>
          <w:szCs w:val="18"/>
          <w:lang w:eastAsia="de-DE"/>
        </w:rPr>
        <w:t>moodle_Alumni</w:t>
      </w:r>
      <w:proofErr w:type="spellEnd"/>
      <w:r>
        <w:rPr>
          <w:rFonts w:ascii="Verdana" w:eastAsia="Times New Roman" w:hAnsi="Verdana" w:cs="Times New Roman"/>
          <w:bCs/>
          <w:color w:val="000000"/>
          <w:sz w:val="18"/>
          <w:szCs w:val="18"/>
          <w:lang w:eastAsia="de-DE"/>
        </w:rPr>
        <w:t>-Plattform.</w:t>
      </w:r>
    </w:p>
    <w:p w:rsidR="00090129" w:rsidRDefault="00090129">
      <w:pPr>
        <w:spacing w:before="105" w:after="105" w:line="240" w:lineRule="auto"/>
        <w:jc w:val="both"/>
        <w:rPr>
          <w:rFonts w:ascii="Verdana" w:eastAsia="Times New Roman" w:hAnsi="Verdana" w:cs="Times New Roman"/>
          <w:bCs/>
          <w:color w:val="000000"/>
          <w:sz w:val="18"/>
          <w:szCs w:val="18"/>
          <w:lang w:eastAsia="de-DE"/>
        </w:rPr>
      </w:pPr>
    </w:p>
    <w:p w:rsidR="00090129" w:rsidRDefault="00090129">
      <w:pPr>
        <w:spacing w:before="105" w:after="105" w:line="240" w:lineRule="auto"/>
        <w:jc w:val="both"/>
        <w:rPr>
          <w:rFonts w:ascii="Verdana" w:eastAsia="Times New Roman" w:hAnsi="Verdana" w:cs="Times New Roman"/>
          <w:bCs/>
          <w:color w:val="000000"/>
          <w:sz w:val="18"/>
          <w:szCs w:val="18"/>
          <w:lang w:eastAsia="de-DE"/>
        </w:rPr>
      </w:pPr>
    </w:p>
    <w:p w:rsidR="00090129" w:rsidRDefault="00090129">
      <w:pPr>
        <w:spacing w:before="105" w:after="105" w:line="240" w:lineRule="auto"/>
        <w:ind w:left="1418"/>
        <w:jc w:val="both"/>
        <w:rPr>
          <w:b/>
          <w:bCs/>
        </w:rPr>
      </w:pPr>
    </w:p>
    <w:p w:rsidR="00090129" w:rsidRDefault="001D56B2">
      <w:pPr>
        <w:spacing w:before="105" w:after="105" w:line="240" w:lineRule="auto"/>
        <w:ind w:left="1418"/>
        <w:jc w:val="both"/>
        <w:rPr>
          <w:b/>
          <w:bCs/>
        </w:rPr>
      </w:pPr>
      <w:r>
        <w:rPr>
          <w:rFonts w:ascii="Verdana" w:eastAsia="Times New Roman" w:hAnsi="Verdana" w:cs="Times New Roman"/>
          <w:b/>
          <w:bCs/>
          <w:color w:val="000000"/>
          <w:sz w:val="18"/>
          <w:szCs w:val="18"/>
          <w:lang w:eastAsia="de-DE"/>
        </w:rPr>
        <w:t>6. Angebote</w:t>
      </w:r>
      <w:r>
        <w:rPr>
          <w:b/>
          <w:bCs/>
        </w:rPr>
        <w:t xml:space="preserve"> des Career Service</w:t>
      </w:r>
    </w:p>
    <w:p w:rsidR="00090129" w:rsidRDefault="00090129">
      <w:pPr>
        <w:spacing w:before="105" w:after="105" w:line="240" w:lineRule="auto"/>
        <w:jc w:val="both"/>
        <w:rPr>
          <w:rFonts w:ascii="Verdana" w:eastAsia="Times New Roman" w:hAnsi="Verdana" w:cs="Times New Roman"/>
          <w:bCs/>
          <w:color w:val="000000"/>
          <w:sz w:val="18"/>
          <w:szCs w:val="18"/>
          <w:lang w:eastAsia="de-DE"/>
        </w:rPr>
      </w:pPr>
    </w:p>
    <w:p w:rsidR="00090129" w:rsidRDefault="001D56B2">
      <w:pPr>
        <w:spacing w:before="105" w:after="105" w:line="240" w:lineRule="auto"/>
        <w:jc w:val="both"/>
      </w:pPr>
      <w:r>
        <w:rPr>
          <w:rFonts w:ascii="Verdana" w:eastAsia="Times New Roman" w:hAnsi="Verdana" w:cs="Times New Roman"/>
          <w:bCs/>
          <w:color w:val="000000"/>
          <w:sz w:val="18"/>
          <w:szCs w:val="18"/>
          <w:lang w:eastAsia="de-DE"/>
        </w:rPr>
        <w:lastRenderedPageBreak/>
        <w:t>Das</w:t>
      </w:r>
      <w:r>
        <w:rPr>
          <w:rFonts w:ascii="Verdana" w:eastAsia="Arial" w:hAnsi="Verdana" w:cs="Arial"/>
          <w:color w:val="000000"/>
          <w:sz w:val="18"/>
          <w:szCs w:val="18"/>
        </w:rPr>
        <w:t xml:space="preserve"> vielseitige Angebot des Career Services der ASH beinhal</w:t>
      </w:r>
      <w:r>
        <w:rPr>
          <w:noProof/>
          <w:lang w:eastAsia="de-DE"/>
        </w:rPr>
        <w:drawing>
          <wp:anchor distT="0" distB="0" distL="0" distR="0" simplePos="0" relativeHeight="16" behindDoc="0" locked="0" layoutInCell="0" allowOverlap="1">
            <wp:simplePos x="0" y="0"/>
            <wp:positionH relativeFrom="column">
              <wp:posOffset>3634740</wp:posOffset>
            </wp:positionH>
            <wp:positionV relativeFrom="paragraph">
              <wp:posOffset>41910</wp:posOffset>
            </wp:positionV>
            <wp:extent cx="2286000" cy="1468120"/>
            <wp:effectExtent l="0" t="0" r="0" b="0"/>
            <wp:wrapSquare wrapText="largest"/>
            <wp:docPr id="10"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5"/>
                    <pic:cNvPicPr>
                      <a:picLocks noChangeAspect="1" noChangeArrowheads="1"/>
                    </pic:cNvPicPr>
                  </pic:nvPicPr>
                  <pic:blipFill>
                    <a:blip r:embed="rId33"/>
                    <a:stretch>
                      <a:fillRect/>
                    </a:stretch>
                  </pic:blipFill>
                  <pic:spPr bwMode="auto">
                    <a:xfrm>
                      <a:off x="0" y="0"/>
                      <a:ext cx="2286000" cy="1468120"/>
                    </a:xfrm>
                    <a:prstGeom prst="rect">
                      <a:avLst/>
                    </a:prstGeom>
                  </pic:spPr>
                </pic:pic>
              </a:graphicData>
            </a:graphic>
          </wp:anchor>
        </w:drawing>
      </w:r>
      <w:r>
        <w:rPr>
          <w:rFonts w:ascii="Verdana" w:eastAsia="Arial" w:hAnsi="Verdana" w:cs="Arial"/>
          <w:color w:val="000000"/>
          <w:sz w:val="18"/>
          <w:szCs w:val="18"/>
        </w:rPr>
        <w:t>tet jedes Semester einen kostenfreien Zugang zur</w:t>
      </w:r>
      <w:hyperlink r:id="rId34">
        <w:r>
          <w:rPr>
            <w:rFonts w:ascii="Verdana" w:eastAsia="Arial" w:hAnsi="Verdana" w:cs="Arial"/>
            <w:color w:val="000000"/>
            <w:sz w:val="18"/>
            <w:szCs w:val="18"/>
          </w:rPr>
          <w:t xml:space="preserve"> </w:t>
        </w:r>
      </w:hyperlink>
      <w:hyperlink r:id="rId35">
        <w:r>
          <w:rPr>
            <w:rFonts w:ascii="Verdana" w:eastAsia="Arial" w:hAnsi="Verdana" w:cs="Arial"/>
            <w:color w:val="0070C0"/>
            <w:sz w:val="18"/>
            <w:szCs w:val="18"/>
          </w:rPr>
          <w:t>Stellenbörse</w:t>
        </w:r>
      </w:hyperlink>
      <w:r>
        <w:rPr>
          <w:rFonts w:ascii="Verdana" w:eastAsia="Arial" w:hAnsi="Verdana" w:cs="Arial"/>
          <w:color w:val="000000"/>
          <w:sz w:val="18"/>
          <w:szCs w:val="18"/>
        </w:rPr>
        <w:t>, kostenfreie</w:t>
      </w:r>
      <w:hyperlink r:id="rId36">
        <w:r>
          <w:rPr>
            <w:rFonts w:ascii="Verdana" w:eastAsia="Arial" w:hAnsi="Verdana" w:cs="Arial"/>
            <w:b/>
            <w:color w:val="000000"/>
            <w:sz w:val="18"/>
            <w:szCs w:val="18"/>
          </w:rPr>
          <w:t xml:space="preserve"> </w:t>
        </w:r>
      </w:hyperlink>
      <w:hyperlink r:id="rId37">
        <w:r>
          <w:rPr>
            <w:rFonts w:ascii="Verdana" w:eastAsia="Arial" w:hAnsi="Verdana" w:cs="Arial"/>
            <w:color w:val="0070C0"/>
            <w:sz w:val="18"/>
            <w:szCs w:val="18"/>
          </w:rPr>
          <w:t>Veranstaltungen</w:t>
        </w:r>
      </w:hyperlink>
      <w:hyperlink r:id="rId38">
        <w:r>
          <w:rPr>
            <w:rFonts w:ascii="Verdana" w:eastAsia="Arial" w:hAnsi="Verdana" w:cs="Arial"/>
            <w:b/>
            <w:color w:val="000000"/>
            <w:sz w:val="18"/>
            <w:szCs w:val="18"/>
          </w:rPr>
          <w:t xml:space="preserve"> </w:t>
        </w:r>
      </w:hyperlink>
      <w:r>
        <w:rPr>
          <w:rFonts w:ascii="Verdana" w:eastAsia="Arial" w:hAnsi="Verdana" w:cs="Arial"/>
          <w:color w:val="000000"/>
          <w:sz w:val="18"/>
          <w:szCs w:val="18"/>
        </w:rPr>
        <w:t xml:space="preserve">(speziell auch für </w:t>
      </w:r>
      <w:proofErr w:type="spellStart"/>
      <w:r>
        <w:rPr>
          <w:rFonts w:ascii="Verdana" w:eastAsia="Arial" w:hAnsi="Verdana" w:cs="Arial"/>
          <w:color w:val="000000"/>
          <w:sz w:val="18"/>
          <w:szCs w:val="18"/>
        </w:rPr>
        <w:t>Absolvent_innen</w:t>
      </w:r>
      <w:proofErr w:type="spellEnd"/>
      <w:r>
        <w:rPr>
          <w:rFonts w:ascii="Verdana" w:eastAsia="Arial" w:hAnsi="Verdana" w:cs="Arial"/>
          <w:color w:val="000000"/>
          <w:sz w:val="18"/>
          <w:szCs w:val="18"/>
        </w:rPr>
        <w:t xml:space="preserve"> der ASH!) und individuelle Beratungen und Coachings rund um die Themen Bewerbung, Berufseinstieg sowie (wissenschaftliche) Karriereentwicklung. D</w:t>
      </w:r>
      <w:r>
        <w:rPr>
          <w:rFonts w:ascii="Verdana" w:eastAsia="Arial" w:hAnsi="Verdana" w:cs="Arial"/>
          <w:sz w:val="18"/>
          <w:szCs w:val="18"/>
        </w:rPr>
        <w:t>er</w:t>
      </w:r>
      <w:r>
        <w:rPr>
          <w:rFonts w:ascii="Verdana" w:eastAsia="Arial" w:hAnsi="Verdana" w:cs="Arial"/>
          <w:color w:val="000000"/>
          <w:sz w:val="18"/>
          <w:szCs w:val="18"/>
        </w:rPr>
        <w:t xml:space="preserve"> Veranstaltung</w:t>
      </w:r>
      <w:r>
        <w:rPr>
          <w:rFonts w:ascii="Verdana" w:eastAsia="Arial" w:hAnsi="Verdana" w:cs="Arial"/>
          <w:sz w:val="18"/>
          <w:szCs w:val="18"/>
        </w:rPr>
        <w:t xml:space="preserve">sflyer </w:t>
      </w:r>
      <w:r>
        <w:rPr>
          <w:rFonts w:ascii="Verdana" w:eastAsia="Arial" w:hAnsi="Verdana" w:cs="Arial"/>
          <w:color w:val="000000"/>
          <w:sz w:val="18"/>
          <w:szCs w:val="18"/>
        </w:rPr>
        <w:t>für das WiSe24</w:t>
      </w:r>
      <w:r>
        <w:rPr>
          <w:rFonts w:ascii="Verdana" w:eastAsia="Arial" w:hAnsi="Verdana" w:cs="Arial"/>
          <w:sz w:val="18"/>
          <w:szCs w:val="18"/>
        </w:rPr>
        <w:t xml:space="preserve">/25 ist </w:t>
      </w:r>
      <w:hyperlink r:id="rId39">
        <w:r>
          <w:rPr>
            <w:rFonts w:ascii="Verdana" w:eastAsia="Arial" w:hAnsi="Verdana" w:cs="Arial"/>
            <w:color w:val="1155CC"/>
            <w:sz w:val="18"/>
            <w:szCs w:val="18"/>
          </w:rPr>
          <w:t>hier</w:t>
        </w:r>
      </w:hyperlink>
      <w:r>
        <w:rPr>
          <w:rFonts w:ascii="Verdana" w:eastAsia="Arial" w:hAnsi="Verdana" w:cs="Arial"/>
          <w:sz w:val="18"/>
          <w:szCs w:val="18"/>
        </w:rPr>
        <w:t xml:space="preserve"> zu finden.</w:t>
      </w:r>
    </w:p>
    <w:p w:rsidR="00090129" w:rsidRDefault="001D56B2">
      <w:pPr>
        <w:spacing w:before="105" w:after="105" w:line="240" w:lineRule="auto"/>
        <w:jc w:val="both"/>
      </w:pPr>
      <w:r>
        <w:rPr>
          <w:rFonts w:ascii="Verdana" w:eastAsia="Arial" w:hAnsi="Verdana" w:cs="Arial"/>
          <w:sz w:val="18"/>
          <w:szCs w:val="18"/>
        </w:rPr>
        <w:t>Beratung</w:t>
      </w:r>
      <w:r>
        <w:rPr>
          <w:rFonts w:ascii="Verdana" w:eastAsia="Arial" w:hAnsi="Verdana" w:cs="Arial"/>
          <w:b/>
          <w:color w:val="000000"/>
          <w:sz w:val="18"/>
          <w:szCs w:val="18"/>
        </w:rPr>
        <w:t>:</w:t>
      </w:r>
      <w:r>
        <w:rPr>
          <w:rFonts w:ascii="Verdana" w:eastAsia="Arial" w:hAnsi="Verdana" w:cs="Arial"/>
          <w:color w:val="000000"/>
          <w:sz w:val="18"/>
          <w:szCs w:val="18"/>
        </w:rPr>
        <w:t xml:space="preserve"> Wünschen Sie sich als </w:t>
      </w:r>
      <w:proofErr w:type="spellStart"/>
      <w:r>
        <w:rPr>
          <w:rFonts w:ascii="Verdana" w:eastAsia="Arial" w:hAnsi="Verdana" w:cs="Arial"/>
          <w:sz w:val="18"/>
          <w:szCs w:val="18"/>
        </w:rPr>
        <w:t>Absolvent_in</w:t>
      </w:r>
      <w:proofErr w:type="spellEnd"/>
      <w:r>
        <w:rPr>
          <w:rFonts w:ascii="Verdana" w:eastAsia="Arial" w:hAnsi="Verdana" w:cs="Arial"/>
          <w:color w:val="000000"/>
          <w:sz w:val="18"/>
          <w:szCs w:val="18"/>
        </w:rPr>
        <w:t xml:space="preserve"> eine Karriereberatung, um Klarheit über Ihre </w:t>
      </w:r>
      <w:r>
        <w:rPr>
          <w:rFonts w:ascii="Verdana" w:eastAsia="Times New Roman" w:hAnsi="Verdana" w:cs="Times New Roman"/>
          <w:color w:val="000000"/>
          <w:sz w:val="18"/>
          <w:szCs w:val="18"/>
          <w:lang w:eastAsia="de-DE"/>
        </w:rPr>
        <w:t>nächsten</w:t>
      </w:r>
      <w:r>
        <w:rPr>
          <w:rFonts w:ascii="Verdana" w:eastAsia="Arial" w:hAnsi="Verdana" w:cs="Arial"/>
          <w:color w:val="000000"/>
          <w:sz w:val="18"/>
          <w:szCs w:val="18"/>
        </w:rPr>
        <w:t xml:space="preserve"> beruflichen Schritte oder einen möglichen Berufswechsel zu erhalten? Dann vereinbaren Sie mit uns einen individuellen Termin über folgende E-Mail:</w:t>
      </w:r>
      <w:hyperlink r:id="rId40">
        <w:r>
          <w:rPr>
            <w:rFonts w:ascii="Verdana" w:eastAsia="Arial" w:hAnsi="Verdana" w:cs="Arial"/>
            <w:color w:val="000000"/>
            <w:sz w:val="18"/>
            <w:szCs w:val="18"/>
          </w:rPr>
          <w:t xml:space="preserve"> </w:t>
        </w:r>
      </w:hyperlink>
      <w:hyperlink r:id="rId41">
        <w:r>
          <w:rPr>
            <w:rFonts w:ascii="Verdana" w:eastAsia="Arial" w:hAnsi="Verdana" w:cs="Arial"/>
            <w:color w:val="1155CC"/>
            <w:sz w:val="18"/>
            <w:szCs w:val="18"/>
          </w:rPr>
          <w:t>careerservice@ash-berlin.eu</w:t>
        </w:r>
      </w:hyperlink>
      <w:hyperlink r:id="rId42">
        <w:r>
          <w:rPr>
            <w:rFonts w:ascii="Verdana" w:eastAsia="Arial" w:hAnsi="Verdana" w:cs="Arial"/>
            <w:color w:val="0070C0"/>
            <w:sz w:val="18"/>
            <w:szCs w:val="18"/>
          </w:rPr>
          <w:t>.</w:t>
        </w:r>
      </w:hyperlink>
    </w:p>
    <w:p w:rsidR="00090129" w:rsidRDefault="001D56B2">
      <w:pPr>
        <w:spacing w:before="105" w:after="105" w:line="240" w:lineRule="auto"/>
        <w:jc w:val="both"/>
      </w:pPr>
      <w:r>
        <w:rPr>
          <w:rFonts w:ascii="Verdana" w:eastAsia="Arial" w:hAnsi="Verdana" w:cs="Arial"/>
          <w:sz w:val="18"/>
          <w:szCs w:val="18"/>
        </w:rPr>
        <w:t xml:space="preserve">Promotionsberatung: Wie läuft eine Promotion grundsätzlich ab? Welche Wege gibt es für </w:t>
      </w:r>
      <w:r>
        <w:rPr>
          <w:rFonts w:ascii="Verdana" w:eastAsia="Arial" w:hAnsi="Verdana" w:cs="Arial"/>
          <w:color w:val="000000"/>
          <w:sz w:val="18"/>
          <w:szCs w:val="18"/>
        </w:rPr>
        <w:t>Studierende</w:t>
      </w:r>
      <w:r>
        <w:rPr>
          <w:rFonts w:ascii="Verdana" w:eastAsia="Arial" w:hAnsi="Verdana" w:cs="Arial"/>
          <w:sz w:val="18"/>
          <w:szCs w:val="18"/>
        </w:rPr>
        <w:t xml:space="preserve"> an Fachhochschulen? Wie kann ich ein Exposé für eine Promotion entwickeln? Zur Klärung dieser und weiterer Fragen vereinbaren Sie einen Beratungstermin per E-Mail an: </w:t>
      </w:r>
      <w:hyperlink r:id="rId43">
        <w:r>
          <w:rPr>
            <w:rFonts w:ascii="Verdana" w:eastAsia="Arial" w:hAnsi="Verdana" w:cs="Arial"/>
            <w:color w:val="1155CC"/>
            <w:sz w:val="18"/>
            <w:szCs w:val="18"/>
          </w:rPr>
          <w:t>promovieren@ash-berlin.eu</w:t>
        </w:r>
      </w:hyperlink>
    </w:p>
    <w:p w:rsidR="00090129" w:rsidRDefault="001D56B2">
      <w:pPr>
        <w:spacing w:before="105" w:after="105" w:line="240" w:lineRule="auto"/>
        <w:jc w:val="both"/>
      </w:pPr>
      <w:r>
        <w:rPr>
          <w:rFonts w:ascii="Verdana" w:eastAsia="Times New Roman" w:hAnsi="Verdana" w:cs="Times New Roman"/>
          <w:bCs/>
          <w:color w:val="000000"/>
          <w:sz w:val="18"/>
          <w:szCs w:val="18"/>
          <w:lang w:eastAsia="de-DE"/>
        </w:rPr>
        <w:t>Job</w:t>
      </w:r>
      <w:r>
        <w:rPr>
          <w:rFonts w:ascii="Verdana" w:eastAsia="Arial" w:hAnsi="Verdana" w:cs="Arial"/>
          <w:color w:val="000000"/>
          <w:sz w:val="18"/>
          <w:szCs w:val="18"/>
        </w:rPr>
        <w:t xml:space="preserve"> &amp; Beruf: Unsere </w:t>
      </w:r>
      <w:hyperlink r:id="rId44">
        <w:r>
          <w:rPr>
            <w:rFonts w:ascii="Verdana" w:eastAsia="Arial" w:hAnsi="Verdana" w:cs="Arial"/>
            <w:color w:val="1155CC"/>
            <w:sz w:val="18"/>
            <w:szCs w:val="18"/>
          </w:rPr>
          <w:t>Stellenbörse</w:t>
        </w:r>
      </w:hyperlink>
      <w:r>
        <w:rPr>
          <w:rFonts w:ascii="Verdana" w:eastAsia="Arial" w:hAnsi="Verdana" w:cs="Arial"/>
          <w:color w:val="000000"/>
          <w:sz w:val="18"/>
          <w:szCs w:val="18"/>
        </w:rPr>
        <w:t xml:space="preserve"> beinhaltet Stellenanzeigen im pädagogischen, gesundheitlichen</w:t>
      </w:r>
      <w:r>
        <w:rPr>
          <w:rFonts w:ascii="Verdana" w:eastAsia="Arial" w:hAnsi="Verdana" w:cs="Arial"/>
          <w:b/>
          <w:color w:val="000000"/>
          <w:sz w:val="18"/>
          <w:szCs w:val="18"/>
        </w:rPr>
        <w:t xml:space="preserve"> </w:t>
      </w:r>
      <w:r>
        <w:rPr>
          <w:rFonts w:ascii="Verdana" w:eastAsia="Arial" w:hAnsi="Verdana" w:cs="Arial"/>
          <w:color w:val="000000"/>
          <w:sz w:val="18"/>
          <w:szCs w:val="18"/>
        </w:rPr>
        <w:t>und sozialen Bereich.</w:t>
      </w:r>
      <w:r>
        <w:rPr>
          <w:rFonts w:ascii="Verdana" w:eastAsia="Arial" w:hAnsi="Verdana" w:cs="Arial"/>
          <w:b/>
          <w:color w:val="000000"/>
          <w:sz w:val="18"/>
          <w:szCs w:val="18"/>
        </w:rPr>
        <w:t xml:space="preserve"> </w:t>
      </w:r>
      <w:r>
        <w:rPr>
          <w:rFonts w:ascii="Verdana" w:eastAsia="Arial" w:hAnsi="Verdana" w:cs="Arial"/>
          <w:color w:val="000000"/>
          <w:sz w:val="18"/>
          <w:szCs w:val="18"/>
        </w:rPr>
        <w:t xml:space="preserve">Falls Sie inzwischen </w:t>
      </w:r>
      <w:proofErr w:type="spellStart"/>
      <w:r>
        <w:rPr>
          <w:rFonts w:ascii="Verdana" w:eastAsia="Arial" w:hAnsi="Verdana" w:cs="Arial"/>
          <w:color w:val="000000"/>
          <w:sz w:val="18"/>
          <w:szCs w:val="18"/>
        </w:rPr>
        <w:t>Arbeitgeber_in</w:t>
      </w:r>
      <w:proofErr w:type="spellEnd"/>
      <w:r>
        <w:rPr>
          <w:rFonts w:ascii="Verdana" w:eastAsia="Arial" w:hAnsi="Verdana" w:cs="Arial"/>
          <w:color w:val="000000"/>
          <w:sz w:val="18"/>
          <w:szCs w:val="18"/>
        </w:rPr>
        <w:t xml:space="preserve"> geworden sind oder im Personal- bzw. Recruiting-Bereich arbeiten, können Sie unser kostenloses </w:t>
      </w:r>
      <w:proofErr w:type="spellStart"/>
      <w:r>
        <w:rPr>
          <w:rFonts w:ascii="Verdana" w:eastAsia="Arial" w:hAnsi="Verdana" w:cs="Arial"/>
          <w:color w:val="000000"/>
          <w:sz w:val="18"/>
          <w:szCs w:val="18"/>
        </w:rPr>
        <w:t>Recruitingportal</w:t>
      </w:r>
      <w:proofErr w:type="spellEnd"/>
      <w:r>
        <w:rPr>
          <w:rFonts w:ascii="Verdana" w:eastAsia="Arial" w:hAnsi="Verdana" w:cs="Arial"/>
          <w:color w:val="000000"/>
          <w:sz w:val="18"/>
          <w:szCs w:val="18"/>
        </w:rPr>
        <w:t xml:space="preserve"> auch nutzen, um sich den Studierenden und Alumni unserer Hochschule mit einem Unternehmensprofil zu </w:t>
      </w:r>
      <w:r>
        <w:rPr>
          <w:rFonts w:ascii="Verdana" w:eastAsia="Arial" w:hAnsi="Verdana" w:cs="Arial"/>
          <w:sz w:val="18"/>
          <w:szCs w:val="18"/>
        </w:rPr>
        <w:t>präsentieren</w:t>
      </w:r>
      <w:r>
        <w:rPr>
          <w:rFonts w:ascii="Verdana" w:eastAsia="Arial" w:hAnsi="Verdana" w:cs="Arial"/>
          <w:color w:val="000000"/>
          <w:sz w:val="18"/>
          <w:szCs w:val="18"/>
        </w:rPr>
        <w:t xml:space="preserve"> und Stellenangebote zu inserieren. Eine kostenfreie Registrierung für das Portal ist über</w:t>
      </w:r>
      <w:hyperlink r:id="rId45">
        <w:r>
          <w:rPr>
            <w:rFonts w:ascii="Verdana" w:eastAsia="Arial" w:hAnsi="Verdana" w:cs="Arial"/>
            <w:color w:val="0070C0"/>
            <w:sz w:val="18"/>
            <w:szCs w:val="18"/>
          </w:rPr>
          <w:t xml:space="preserve"> </w:t>
        </w:r>
      </w:hyperlink>
      <w:hyperlink r:id="rId46">
        <w:r>
          <w:rPr>
            <w:rFonts w:ascii="Verdana" w:eastAsia="Arial" w:hAnsi="Verdana" w:cs="Arial"/>
            <w:color w:val="0070C0"/>
            <w:sz w:val="18"/>
            <w:szCs w:val="18"/>
          </w:rPr>
          <w:t>diesen</w:t>
        </w:r>
      </w:hyperlink>
      <w:hyperlink r:id="rId47">
        <w:r>
          <w:rPr>
            <w:rFonts w:ascii="Verdana" w:eastAsia="Arial" w:hAnsi="Verdana" w:cs="Arial"/>
            <w:color w:val="0070C0"/>
            <w:sz w:val="18"/>
            <w:szCs w:val="18"/>
          </w:rPr>
          <w:t xml:space="preserve"> </w:t>
        </w:r>
      </w:hyperlink>
      <w:hyperlink r:id="rId48">
        <w:r>
          <w:rPr>
            <w:rFonts w:ascii="Verdana" w:eastAsia="Arial" w:hAnsi="Verdana" w:cs="Arial"/>
            <w:color w:val="0070C0"/>
            <w:sz w:val="18"/>
            <w:szCs w:val="18"/>
          </w:rPr>
          <w:t>Link</w:t>
        </w:r>
      </w:hyperlink>
      <w:hyperlink r:id="rId49">
        <w:r>
          <w:rPr>
            <w:rFonts w:ascii="Verdana" w:eastAsia="Arial" w:hAnsi="Verdana" w:cs="Arial"/>
            <w:color w:val="0070C0"/>
            <w:sz w:val="18"/>
            <w:szCs w:val="18"/>
          </w:rPr>
          <w:t xml:space="preserve"> </w:t>
        </w:r>
      </w:hyperlink>
      <w:r>
        <w:rPr>
          <w:rFonts w:ascii="Verdana" w:eastAsia="Arial" w:hAnsi="Verdana" w:cs="Arial"/>
          <w:color w:val="000000"/>
          <w:sz w:val="18"/>
          <w:szCs w:val="18"/>
        </w:rPr>
        <w:t>möglich.</w:t>
      </w:r>
    </w:p>
    <w:p w:rsidR="00090129" w:rsidRDefault="001D56B2">
      <w:pPr>
        <w:spacing w:before="105" w:after="105" w:line="240" w:lineRule="auto"/>
        <w:jc w:val="both"/>
      </w:pPr>
      <w:r>
        <w:rPr>
          <w:rFonts w:ascii="Verdana" w:eastAsia="Arial" w:hAnsi="Verdana" w:cs="Arial"/>
          <w:color w:val="000000"/>
          <w:sz w:val="18"/>
          <w:szCs w:val="18"/>
          <w:lang w:eastAsia="de-DE"/>
        </w:rPr>
        <w:t>Weitere Informationen</w:t>
      </w:r>
      <w:r>
        <w:rPr>
          <w:rFonts w:ascii="Verdana" w:eastAsia="Arial" w:hAnsi="Verdana" w:cs="Arial"/>
          <w:sz w:val="18"/>
          <w:szCs w:val="18"/>
          <w:lang w:eastAsia="de-DE"/>
        </w:rPr>
        <w:t xml:space="preserve"> sowie</w:t>
      </w:r>
      <w:r>
        <w:rPr>
          <w:rFonts w:ascii="Verdana" w:eastAsia="Arial" w:hAnsi="Verdana" w:cs="Arial"/>
          <w:color w:val="000000"/>
          <w:sz w:val="18"/>
          <w:szCs w:val="18"/>
          <w:lang w:eastAsia="de-DE"/>
        </w:rPr>
        <w:t xml:space="preserve"> unseren aktuellen Veranstaltungsflyer und weitere </w:t>
      </w:r>
      <w:r>
        <w:rPr>
          <w:rFonts w:ascii="Verdana" w:eastAsia="Arial" w:hAnsi="Verdana" w:cs="Arial"/>
          <w:color w:val="000000"/>
          <w:sz w:val="18"/>
          <w:szCs w:val="18"/>
        </w:rPr>
        <w:t>Neuigkeiten</w:t>
      </w:r>
      <w:r>
        <w:rPr>
          <w:rFonts w:ascii="Verdana" w:eastAsia="Arial" w:hAnsi="Verdana" w:cs="Arial"/>
          <w:color w:val="000000"/>
          <w:sz w:val="18"/>
          <w:szCs w:val="18"/>
          <w:lang w:eastAsia="de-DE"/>
        </w:rPr>
        <w:t xml:space="preserve"> finden Sie auch </w:t>
      </w:r>
      <w:r>
        <w:rPr>
          <w:rFonts w:ascii="Verdana" w:eastAsia="Arial" w:hAnsi="Verdana" w:cs="Arial"/>
          <w:sz w:val="18"/>
          <w:szCs w:val="18"/>
          <w:lang w:eastAsia="de-DE"/>
        </w:rPr>
        <w:t>direkt</w:t>
      </w:r>
      <w:r>
        <w:rPr>
          <w:rFonts w:ascii="Verdana" w:eastAsia="Arial" w:hAnsi="Verdana" w:cs="Arial"/>
          <w:color w:val="000000"/>
          <w:sz w:val="18"/>
          <w:szCs w:val="18"/>
          <w:lang w:eastAsia="de-DE"/>
        </w:rPr>
        <w:t xml:space="preserve"> auf den</w:t>
      </w:r>
      <w:hyperlink r:id="rId50">
        <w:r>
          <w:rPr>
            <w:rFonts w:ascii="Verdana" w:eastAsia="Arial" w:hAnsi="Verdana" w:cs="Arial"/>
            <w:color w:val="000000"/>
            <w:sz w:val="18"/>
            <w:szCs w:val="18"/>
            <w:lang w:eastAsia="de-DE"/>
          </w:rPr>
          <w:t xml:space="preserve"> </w:t>
        </w:r>
      </w:hyperlink>
      <w:hyperlink r:id="rId51">
        <w:r>
          <w:rPr>
            <w:rFonts w:ascii="Verdana" w:eastAsia="Arial" w:hAnsi="Verdana" w:cs="Arial"/>
            <w:color w:val="0070C0"/>
            <w:sz w:val="18"/>
            <w:szCs w:val="18"/>
            <w:lang w:eastAsia="de-DE"/>
          </w:rPr>
          <w:t>ASH-Webseiten des Career Service.</w:t>
        </w:r>
      </w:hyperlink>
    </w:p>
    <w:p w:rsidR="00090129" w:rsidRDefault="00090129">
      <w:pPr>
        <w:spacing w:before="252" w:after="0"/>
        <w:ind w:right="-135"/>
        <w:jc w:val="both"/>
        <w:rPr>
          <w:rFonts w:ascii="Verdana" w:eastAsia="Arial" w:hAnsi="Verdana" w:cs="Arial"/>
          <w:b/>
          <w:color w:val="0070C0"/>
          <w:sz w:val="18"/>
          <w:szCs w:val="18"/>
          <w:u w:val="single"/>
          <w:lang w:eastAsia="de-DE"/>
        </w:rPr>
      </w:pPr>
    </w:p>
    <w:p w:rsidR="00090129" w:rsidRDefault="001D56B2">
      <w:pPr>
        <w:spacing w:before="105" w:after="105" w:line="240" w:lineRule="auto"/>
        <w:ind w:left="1418"/>
        <w:contextualSpacing/>
        <w:jc w:val="both"/>
      </w:pPr>
      <w:r>
        <w:rPr>
          <w:rFonts w:ascii="Verdana" w:eastAsia="Times New Roman" w:hAnsi="Verdana" w:cs="Times New Roman"/>
          <w:b/>
          <w:bCs/>
          <w:color w:val="000000"/>
          <w:sz w:val="18"/>
          <w:szCs w:val="18"/>
          <w:lang w:eastAsia="de-DE"/>
        </w:rPr>
        <w:t xml:space="preserve">7. Werden Sie </w:t>
      </w:r>
      <w:proofErr w:type="spellStart"/>
      <w:r>
        <w:rPr>
          <w:rFonts w:ascii="Verdana" w:eastAsia="Times New Roman" w:hAnsi="Verdana" w:cs="Times New Roman"/>
          <w:b/>
          <w:bCs/>
          <w:color w:val="000000"/>
          <w:sz w:val="18"/>
          <w:szCs w:val="18"/>
          <w:lang w:eastAsia="de-DE"/>
        </w:rPr>
        <w:t>Stipendiengeber_in</w:t>
      </w:r>
      <w:proofErr w:type="spellEnd"/>
      <w:r>
        <w:rPr>
          <w:rFonts w:ascii="Verdana" w:eastAsia="Times New Roman" w:hAnsi="Verdana" w:cs="Times New Roman"/>
          <w:b/>
          <w:bCs/>
          <w:color w:val="000000"/>
          <w:sz w:val="18"/>
          <w:szCs w:val="18"/>
          <w:lang w:eastAsia="de-DE"/>
        </w:rPr>
        <w:t xml:space="preserve"> und </w:t>
      </w:r>
      <w:proofErr w:type="spellStart"/>
      <w:r>
        <w:rPr>
          <w:rFonts w:ascii="Verdana" w:eastAsia="Times New Roman" w:hAnsi="Verdana" w:cs="Times New Roman"/>
          <w:b/>
          <w:bCs/>
          <w:color w:val="000000"/>
          <w:sz w:val="18"/>
          <w:szCs w:val="18"/>
          <w:lang w:eastAsia="de-DE"/>
        </w:rPr>
        <w:t>Studienunterstützer_in</w:t>
      </w:r>
      <w:proofErr w:type="spellEnd"/>
    </w:p>
    <w:p w:rsidR="00090129" w:rsidRDefault="00090129">
      <w:pPr>
        <w:spacing w:before="105" w:after="105" w:line="240" w:lineRule="auto"/>
        <w:ind w:left="1418"/>
        <w:jc w:val="both"/>
        <w:rPr>
          <w:rFonts w:ascii="Verdana" w:eastAsia="Arial" w:hAnsi="Verdana" w:cs="Arial"/>
          <w:color w:val="000000"/>
          <w:sz w:val="18"/>
          <w:szCs w:val="18"/>
        </w:rPr>
      </w:pPr>
    </w:p>
    <w:p w:rsidR="00090129" w:rsidRDefault="001D56B2">
      <w:pPr>
        <w:spacing w:before="105" w:after="105" w:line="240" w:lineRule="auto"/>
        <w:jc w:val="both"/>
      </w:pPr>
      <w:r>
        <w:rPr>
          <w:rFonts w:ascii="Verdana" w:eastAsia="Arial" w:hAnsi="Verdana" w:cs="Arial"/>
          <w:color w:val="000000"/>
          <w:sz w:val="18"/>
          <w:szCs w:val="18"/>
        </w:rPr>
        <w:t>Erfreulicherweise w</w:t>
      </w:r>
      <w:r>
        <w:rPr>
          <w:rFonts w:ascii="Verdana" w:eastAsia="Arial" w:hAnsi="Verdana" w:cs="Arial"/>
          <w:sz w:val="18"/>
          <w:szCs w:val="18"/>
        </w:rPr>
        <w:t>u</w:t>
      </w:r>
      <w:r>
        <w:rPr>
          <w:rFonts w:ascii="Verdana" w:eastAsia="Arial" w:hAnsi="Verdana" w:cs="Arial"/>
          <w:color w:val="000000"/>
          <w:sz w:val="18"/>
          <w:szCs w:val="18"/>
        </w:rPr>
        <w:t xml:space="preserve">rden zum Wintersemester 2024 wieder </w:t>
      </w:r>
      <w:r>
        <w:rPr>
          <w:rFonts w:ascii="Verdana" w:eastAsia="Arial" w:hAnsi="Verdana" w:cs="Arial"/>
          <w:sz w:val="18"/>
          <w:szCs w:val="18"/>
        </w:rPr>
        <w:t>vier</w:t>
      </w:r>
      <w:r>
        <w:rPr>
          <w:rFonts w:ascii="Verdana" w:eastAsia="Arial" w:hAnsi="Verdana" w:cs="Arial"/>
          <w:color w:val="000000"/>
          <w:sz w:val="18"/>
          <w:szCs w:val="18"/>
        </w:rPr>
        <w:t xml:space="preserve"> neue </w:t>
      </w:r>
      <w:proofErr w:type="spellStart"/>
      <w:r>
        <w:rPr>
          <w:rFonts w:ascii="Verdana" w:eastAsia="Arial" w:hAnsi="Verdana" w:cs="Arial"/>
          <w:color w:val="000000"/>
          <w:sz w:val="18"/>
          <w:szCs w:val="18"/>
        </w:rPr>
        <w:t>Stipendiat_innen</w:t>
      </w:r>
      <w:proofErr w:type="spellEnd"/>
      <w:r>
        <w:rPr>
          <w:rFonts w:ascii="Verdana" w:eastAsia="Arial" w:hAnsi="Verdana" w:cs="Arial"/>
          <w:color w:val="000000"/>
          <w:sz w:val="18"/>
          <w:szCs w:val="18"/>
        </w:rPr>
        <w:t xml:space="preserve"> für das </w:t>
      </w:r>
      <w:hyperlink r:id="rId52">
        <w:r>
          <w:rPr>
            <w:rFonts w:ascii="Verdana" w:eastAsia="Arial" w:hAnsi="Verdana" w:cs="Arial"/>
            <w:color w:val="0070C0"/>
            <w:sz w:val="18"/>
            <w:szCs w:val="18"/>
            <w:lang w:eastAsia="de-DE"/>
          </w:rPr>
          <w:t>Deutschlandstipendium</w:t>
        </w:r>
      </w:hyperlink>
      <w:hyperlink r:id="rId53">
        <w:r>
          <w:rPr>
            <w:rFonts w:ascii="Verdana" w:eastAsia="Arial" w:hAnsi="Verdana" w:cs="Arial"/>
            <w:color w:val="0070C0"/>
            <w:sz w:val="18"/>
            <w:szCs w:val="18"/>
          </w:rPr>
          <w:t xml:space="preserve"> </w:t>
        </w:r>
      </w:hyperlink>
      <w:r>
        <w:rPr>
          <w:rFonts w:ascii="Verdana" w:eastAsia="Arial" w:hAnsi="Verdana" w:cs="Arial"/>
          <w:color w:val="000000"/>
          <w:sz w:val="18"/>
          <w:szCs w:val="18"/>
        </w:rPr>
        <w:t xml:space="preserve">aus den Bachelorstudiengängen sowie den konsekutiven </w:t>
      </w:r>
      <w:r>
        <w:rPr>
          <w:rFonts w:ascii="Verdana" w:eastAsia="Arial" w:hAnsi="Verdana" w:cs="Arial"/>
          <w:sz w:val="18"/>
          <w:szCs w:val="18"/>
        </w:rPr>
        <w:t>Masterstudiengängen</w:t>
      </w:r>
      <w:r>
        <w:rPr>
          <w:rFonts w:ascii="Verdana" w:eastAsia="Arial" w:hAnsi="Verdana" w:cs="Arial"/>
          <w:color w:val="000000"/>
          <w:sz w:val="18"/>
          <w:szCs w:val="18"/>
        </w:rPr>
        <w:t xml:space="preserve"> der ASH Berlin ausgewählt. Wir beglückw</w:t>
      </w:r>
      <w:r>
        <w:rPr>
          <w:rFonts w:ascii="Verdana" w:eastAsia="Arial" w:hAnsi="Verdana" w:cs="Arial"/>
          <w:sz w:val="18"/>
          <w:szCs w:val="18"/>
        </w:rPr>
        <w:t xml:space="preserve">ünschen </w:t>
      </w:r>
      <w:proofErr w:type="gramStart"/>
      <w:r>
        <w:rPr>
          <w:rFonts w:ascii="Verdana" w:eastAsia="Arial" w:hAnsi="Verdana" w:cs="Arial"/>
          <w:sz w:val="18"/>
          <w:szCs w:val="18"/>
        </w:rPr>
        <w:t xml:space="preserve">die </w:t>
      </w:r>
      <w:proofErr w:type="spellStart"/>
      <w:r>
        <w:rPr>
          <w:rFonts w:ascii="Verdana" w:eastAsia="Arial" w:hAnsi="Verdana" w:cs="Arial"/>
          <w:sz w:val="18"/>
          <w:szCs w:val="18"/>
        </w:rPr>
        <w:t>Stipendiat</w:t>
      </w:r>
      <w:proofErr w:type="gramEnd"/>
      <w:r>
        <w:rPr>
          <w:rFonts w:ascii="Verdana" w:eastAsia="Arial" w:hAnsi="Verdana" w:cs="Arial"/>
          <w:sz w:val="18"/>
          <w:szCs w:val="18"/>
        </w:rPr>
        <w:t>_innen</w:t>
      </w:r>
      <w:proofErr w:type="spellEnd"/>
      <w:r>
        <w:rPr>
          <w:rFonts w:ascii="Verdana" w:eastAsia="Arial" w:hAnsi="Verdana" w:cs="Arial"/>
          <w:sz w:val="18"/>
          <w:szCs w:val="18"/>
        </w:rPr>
        <w:t>.</w:t>
      </w:r>
    </w:p>
    <w:p w:rsidR="00090129" w:rsidRDefault="001D56B2">
      <w:pPr>
        <w:spacing w:before="105" w:after="105" w:line="240" w:lineRule="auto"/>
        <w:jc w:val="both"/>
        <w:rPr>
          <w:rFonts w:ascii="Verdana" w:hAnsi="Verdana"/>
          <w:sz w:val="18"/>
          <w:szCs w:val="18"/>
        </w:rPr>
      </w:pPr>
      <w:r>
        <w:rPr>
          <w:rFonts w:ascii="Verdana" w:eastAsia="Arial" w:hAnsi="Verdana" w:cs="Arial"/>
          <w:sz w:val="18"/>
          <w:szCs w:val="18"/>
        </w:rPr>
        <w:t>Die</w:t>
      </w:r>
      <w:r>
        <w:rPr>
          <w:rFonts w:ascii="Verdana" w:eastAsia="Arial" w:hAnsi="Verdana" w:cs="Arial"/>
          <w:color w:val="000000"/>
          <w:sz w:val="18"/>
          <w:szCs w:val="18"/>
        </w:rPr>
        <w:t xml:space="preserve"> Förderung teilen sich zu 50% das Bundesministerium für Bildung und Forschung (BMBF) und private Fördernde. Wie schon im vergangenen Jahr </w:t>
      </w:r>
      <w:r>
        <w:rPr>
          <w:rFonts w:ascii="Verdana" w:eastAsia="Arial" w:hAnsi="Verdana" w:cs="Arial"/>
          <w:sz w:val="18"/>
          <w:szCs w:val="18"/>
        </w:rPr>
        <w:t>zählen das</w:t>
      </w:r>
      <w:r>
        <w:rPr>
          <w:rFonts w:ascii="Verdana" w:eastAsia="Arial" w:hAnsi="Verdana" w:cs="Arial"/>
          <w:color w:val="000000"/>
          <w:sz w:val="18"/>
          <w:szCs w:val="18"/>
        </w:rPr>
        <w:t xml:space="preserve"> Unfallkrankenhaus Berlin und die </w:t>
      </w:r>
      <w:r>
        <w:rPr>
          <w:rFonts w:ascii="Verdana" w:eastAsia="Arial" w:hAnsi="Verdana" w:cs="Arial"/>
          <w:sz w:val="18"/>
          <w:szCs w:val="18"/>
        </w:rPr>
        <w:t>Ferdinand- und</w:t>
      </w:r>
      <w:r>
        <w:rPr>
          <w:rFonts w:ascii="Verdana" w:eastAsia="Arial" w:hAnsi="Verdana" w:cs="Arial"/>
          <w:color w:val="000000"/>
          <w:sz w:val="18"/>
          <w:szCs w:val="18"/>
        </w:rPr>
        <w:t xml:space="preserve"> Charlotte-Schimmelpfennig-Stiftung zu unseren Förderern. </w:t>
      </w:r>
      <w:r>
        <w:rPr>
          <w:rFonts w:ascii="Verdana" w:eastAsia="Arial" w:hAnsi="Verdana" w:cs="Arial"/>
          <w:sz w:val="18"/>
          <w:szCs w:val="18"/>
        </w:rPr>
        <w:t xml:space="preserve">An dieser Stelle möchten </w:t>
      </w:r>
      <w:r>
        <w:rPr>
          <w:rFonts w:ascii="Verdana" w:eastAsia="Arial" w:hAnsi="Verdana" w:cs="Arial"/>
          <w:color w:val="000000"/>
          <w:sz w:val="18"/>
          <w:szCs w:val="18"/>
        </w:rPr>
        <w:t xml:space="preserve">wir uns ganz </w:t>
      </w:r>
      <w:r>
        <w:rPr>
          <w:rFonts w:ascii="Verdana" w:eastAsia="Arial" w:hAnsi="Verdana" w:cs="Arial"/>
          <w:sz w:val="18"/>
          <w:szCs w:val="18"/>
        </w:rPr>
        <w:t>herzlich auch für die diesjährige Finanzierung bedanken.</w:t>
      </w:r>
    </w:p>
    <w:p w:rsidR="00090129" w:rsidRDefault="001D56B2">
      <w:pPr>
        <w:spacing w:before="105" w:after="105" w:line="240" w:lineRule="auto"/>
        <w:jc w:val="both"/>
        <w:rPr>
          <w:rFonts w:ascii="Verdana" w:hAnsi="Verdana"/>
          <w:sz w:val="18"/>
          <w:szCs w:val="18"/>
        </w:rPr>
      </w:pPr>
      <w:r>
        <w:rPr>
          <w:rFonts w:ascii="Verdana" w:eastAsia="Arial" w:hAnsi="Verdana" w:cs="Arial"/>
          <w:sz w:val="18"/>
          <w:szCs w:val="18"/>
        </w:rPr>
        <w:t>Wenn</w:t>
      </w:r>
      <w:r>
        <w:rPr>
          <w:rFonts w:ascii="Verdana" w:eastAsia="Arial" w:hAnsi="Verdana" w:cs="Arial"/>
          <w:color w:val="000000"/>
          <w:sz w:val="18"/>
          <w:szCs w:val="18"/>
        </w:rPr>
        <w:t xml:space="preserve"> auch Sie in Zukunft Nachwuchs </w:t>
      </w:r>
      <w:r>
        <w:rPr>
          <w:rFonts w:ascii="Verdana" w:eastAsia="Arial" w:hAnsi="Verdana" w:cs="Arial"/>
          <w:sz w:val="18"/>
          <w:szCs w:val="18"/>
        </w:rPr>
        <w:t>unterstützen</w:t>
      </w:r>
      <w:r>
        <w:rPr>
          <w:rFonts w:ascii="Verdana" w:eastAsia="Arial" w:hAnsi="Verdana" w:cs="Arial"/>
          <w:color w:val="000000"/>
          <w:sz w:val="18"/>
          <w:szCs w:val="18"/>
        </w:rPr>
        <w:t xml:space="preserve"> möchten</w:t>
      </w:r>
      <w:r>
        <w:rPr>
          <w:noProof/>
          <w:lang w:eastAsia="de-DE"/>
        </w:rPr>
        <w:drawing>
          <wp:anchor distT="0" distB="0" distL="114300" distR="114300" simplePos="0" relativeHeight="11" behindDoc="0" locked="0" layoutInCell="0" allowOverlap="1">
            <wp:simplePos x="0" y="0"/>
            <wp:positionH relativeFrom="column">
              <wp:posOffset>3571240</wp:posOffset>
            </wp:positionH>
            <wp:positionV relativeFrom="paragraph">
              <wp:posOffset>-8255</wp:posOffset>
            </wp:positionV>
            <wp:extent cx="2230120" cy="1297305"/>
            <wp:effectExtent l="0" t="0" r="0" b="0"/>
            <wp:wrapSquare wrapText="bothSides"/>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pic:cNvPicPr>
                      <a:picLocks noChangeAspect="1" noChangeArrowheads="1"/>
                    </pic:cNvPicPr>
                  </pic:nvPicPr>
                  <pic:blipFill>
                    <a:blip r:embed="rId54"/>
                    <a:stretch>
                      <a:fillRect/>
                    </a:stretch>
                  </pic:blipFill>
                  <pic:spPr bwMode="auto">
                    <a:xfrm>
                      <a:off x="0" y="0"/>
                      <a:ext cx="2230120" cy="1297305"/>
                    </a:xfrm>
                    <a:prstGeom prst="rect">
                      <a:avLst/>
                    </a:prstGeom>
                  </pic:spPr>
                </pic:pic>
              </a:graphicData>
            </a:graphic>
          </wp:anchor>
        </w:drawing>
      </w:r>
      <w:r>
        <w:rPr>
          <w:rFonts w:ascii="Verdana" w:eastAsia="Arial" w:hAnsi="Verdana" w:cs="Arial"/>
          <w:color w:val="000000"/>
          <w:sz w:val="18"/>
          <w:szCs w:val="18"/>
        </w:rPr>
        <w:t xml:space="preserve">, </w:t>
      </w:r>
      <w:r>
        <w:rPr>
          <w:rFonts w:ascii="Verdana" w:eastAsia="Arial" w:hAnsi="Verdana" w:cs="Arial"/>
          <w:sz w:val="18"/>
          <w:szCs w:val="18"/>
        </w:rPr>
        <w:t>wenden</w:t>
      </w:r>
      <w:r>
        <w:rPr>
          <w:rFonts w:ascii="Verdana" w:eastAsia="Arial" w:hAnsi="Verdana" w:cs="Arial"/>
          <w:color w:val="000000"/>
          <w:sz w:val="18"/>
          <w:szCs w:val="18"/>
        </w:rPr>
        <w:t xml:space="preserve"> Sie sich gerne an Elisabeth </w:t>
      </w:r>
      <w:proofErr w:type="spellStart"/>
      <w:r>
        <w:rPr>
          <w:rFonts w:ascii="Verdana" w:eastAsia="Arial" w:hAnsi="Verdana" w:cs="Arial"/>
          <w:sz w:val="18"/>
          <w:szCs w:val="18"/>
        </w:rPr>
        <w:t>Hanske</w:t>
      </w:r>
      <w:proofErr w:type="spellEnd"/>
      <w:r>
        <w:rPr>
          <w:rFonts w:ascii="Verdana" w:eastAsia="Arial" w:hAnsi="Verdana" w:cs="Arial"/>
          <w:color w:val="000000"/>
          <w:sz w:val="18"/>
          <w:szCs w:val="18"/>
        </w:rPr>
        <w:t xml:space="preserve">: </w:t>
      </w:r>
      <w:r>
        <w:rPr>
          <w:rFonts w:ascii="Verdana" w:eastAsia="Arial" w:hAnsi="Verdana" w:cs="Arial"/>
          <w:color w:val="3465A4"/>
          <w:sz w:val="18"/>
          <w:szCs w:val="18"/>
        </w:rPr>
        <w:t xml:space="preserve">careerservice@ash-berlin.eu. </w:t>
      </w:r>
      <w:r>
        <w:rPr>
          <w:rFonts w:ascii="Verdana" w:eastAsia="Arial" w:hAnsi="Verdana" w:cs="Arial"/>
          <w:color w:val="000000"/>
          <w:sz w:val="18"/>
          <w:szCs w:val="18"/>
        </w:rPr>
        <w:t>Schon</w:t>
      </w:r>
      <w:r>
        <w:rPr>
          <w:rFonts w:ascii="Verdana" w:eastAsia="Arial" w:hAnsi="Verdana" w:cs="Arial"/>
          <w:sz w:val="18"/>
          <w:szCs w:val="18"/>
        </w:rPr>
        <w:t xml:space="preserve"> </w:t>
      </w:r>
      <w:r>
        <w:rPr>
          <w:rFonts w:ascii="Verdana" w:eastAsia="Arial" w:hAnsi="Verdana" w:cs="Arial"/>
          <w:color w:val="000000"/>
          <w:sz w:val="18"/>
          <w:szCs w:val="18"/>
        </w:rPr>
        <w:t xml:space="preserve">mit 150 Euro im Monat (1.800 Euro/ Jahr) stiften Sie ein Stipendium für leistungsstarke und sozial-engagierte </w:t>
      </w:r>
      <w:r>
        <w:rPr>
          <w:rFonts w:ascii="Verdana" w:eastAsia="Arial" w:hAnsi="Verdana" w:cs="Arial"/>
          <w:sz w:val="18"/>
          <w:szCs w:val="18"/>
        </w:rPr>
        <w:t>Studierende</w:t>
      </w:r>
      <w:r>
        <w:rPr>
          <w:rFonts w:ascii="Verdana" w:eastAsia="Arial" w:hAnsi="Verdana" w:cs="Arial"/>
          <w:color w:val="000000"/>
          <w:sz w:val="18"/>
          <w:szCs w:val="18"/>
        </w:rPr>
        <w:t xml:space="preserve"> in Höhe von 300 Euro (3.600 Euro/ Jahr) monatlich. Ihr Förderbetrag wird vom Bund verdoppelt und kann steuerlich </w:t>
      </w:r>
      <w:r>
        <w:rPr>
          <w:rFonts w:ascii="Verdana" w:eastAsia="Arial" w:hAnsi="Verdana" w:cs="Arial"/>
          <w:sz w:val="18"/>
          <w:szCs w:val="18"/>
        </w:rPr>
        <w:t>geltend</w:t>
      </w:r>
      <w:r>
        <w:rPr>
          <w:rFonts w:ascii="Verdana" w:eastAsia="Arial" w:hAnsi="Verdana" w:cs="Arial"/>
          <w:color w:val="000000"/>
          <w:sz w:val="18"/>
          <w:szCs w:val="18"/>
        </w:rPr>
        <w:t xml:space="preserve"> gemacht werden. </w:t>
      </w:r>
    </w:p>
    <w:p w:rsidR="00090129" w:rsidRDefault="001D56B2">
      <w:pPr>
        <w:spacing w:before="106" w:after="0"/>
        <w:ind w:right="-200"/>
        <w:jc w:val="both"/>
      </w:pPr>
      <w:r>
        <w:rPr>
          <w:rStyle w:val="Hyperlink"/>
          <w:rFonts w:ascii="Verdana" w:eastAsia="Arial" w:hAnsi="Verdana" w:cs="Arial"/>
          <w:bCs/>
          <w:color w:val="000000"/>
          <w:sz w:val="18"/>
          <w:szCs w:val="18"/>
          <w:u w:val="none"/>
          <w:lang w:eastAsia="de-DE"/>
        </w:rPr>
        <w:t>Weitere Informationen finden Sie in</w:t>
      </w:r>
      <w:hyperlink r:id="rId55">
        <w:r>
          <w:rPr>
            <w:rFonts w:ascii="Verdana" w:eastAsia="Arial" w:hAnsi="Verdana" w:cs="Arial"/>
            <w:bCs/>
            <w:color w:val="1155CC"/>
            <w:sz w:val="18"/>
            <w:szCs w:val="18"/>
            <w:lang w:eastAsia="de-DE"/>
          </w:rPr>
          <w:t xml:space="preserve"> diesem Flyer.</w:t>
        </w:r>
      </w:hyperlink>
    </w:p>
    <w:p w:rsidR="00090129" w:rsidRDefault="00090129">
      <w:pPr>
        <w:spacing w:before="106" w:after="0"/>
        <w:ind w:right="-200"/>
        <w:jc w:val="both"/>
      </w:pPr>
    </w:p>
    <w:p w:rsidR="00090129" w:rsidRDefault="00090129">
      <w:pPr>
        <w:spacing w:before="105" w:after="105" w:line="240" w:lineRule="auto"/>
        <w:ind w:left="1429"/>
        <w:contextualSpacing/>
        <w:jc w:val="both"/>
        <w:rPr>
          <w:rFonts w:ascii="Verdana" w:eastAsia="Times New Roman" w:hAnsi="Verdana" w:cs="Times New Roman"/>
          <w:b/>
          <w:bCs/>
          <w:color w:val="000000"/>
          <w:sz w:val="18"/>
          <w:szCs w:val="18"/>
          <w:lang w:eastAsia="de-DE"/>
        </w:rPr>
      </w:pPr>
    </w:p>
    <w:p w:rsidR="00090129" w:rsidRDefault="001D56B2">
      <w:pPr>
        <w:spacing w:before="105" w:after="105" w:line="240" w:lineRule="auto"/>
        <w:ind w:left="1418"/>
        <w:contextualSpacing/>
        <w:jc w:val="both"/>
      </w:pPr>
      <w:r>
        <w:rPr>
          <w:rFonts w:ascii="Verdana" w:eastAsia="Times New Roman" w:hAnsi="Verdana" w:cs="Times New Roman"/>
          <w:b/>
          <w:bCs/>
          <w:color w:val="000000"/>
          <w:sz w:val="18"/>
          <w:szCs w:val="18"/>
          <w:lang w:eastAsia="de-DE"/>
        </w:rPr>
        <w:t>8. Gr</w:t>
      </w:r>
      <w:r>
        <w:rPr>
          <w:rFonts w:ascii="Verdana" w:hAnsi="Verdana"/>
          <w:b/>
          <w:color w:val="000000"/>
          <w:sz w:val="18"/>
          <w:szCs w:val="18"/>
        </w:rPr>
        <w:t>ünder*innenzentrum der ASH</w:t>
      </w:r>
    </w:p>
    <w:p w:rsidR="00090129" w:rsidRDefault="00090129">
      <w:pPr>
        <w:spacing w:before="105" w:after="105" w:line="240" w:lineRule="auto"/>
        <w:ind w:left="1418"/>
        <w:contextualSpacing/>
        <w:jc w:val="both"/>
        <w:rPr>
          <w:rFonts w:ascii="Verdana" w:hAnsi="Verdana"/>
          <w:b/>
          <w:color w:val="000000"/>
          <w:sz w:val="18"/>
          <w:szCs w:val="18"/>
        </w:rPr>
      </w:pPr>
    </w:p>
    <w:p w:rsidR="00090129" w:rsidRDefault="001D56B2">
      <w:pPr>
        <w:spacing w:before="105" w:after="105" w:line="240" w:lineRule="auto"/>
        <w:jc w:val="both"/>
      </w:pPr>
      <w:r>
        <w:rPr>
          <w:rFonts w:ascii="Verdana" w:eastAsia="Arial" w:hAnsi="Verdana" w:cs="Arial"/>
          <w:sz w:val="18"/>
          <w:szCs w:val="18"/>
        </w:rPr>
        <w:t>Sie</w:t>
      </w:r>
      <w:r>
        <w:rPr>
          <w:rFonts w:ascii="Verdana" w:hAnsi="Verdana"/>
          <w:sz w:val="18"/>
          <w:szCs w:val="18"/>
        </w:rPr>
        <w:t xml:space="preserve"> finden die</w:t>
      </w:r>
      <w:r>
        <w:rPr>
          <w:rFonts w:ascii="Verdana" w:hAnsi="Verdana"/>
          <w:color w:val="1155CC"/>
          <w:sz w:val="18"/>
          <w:szCs w:val="18"/>
        </w:rPr>
        <w:t xml:space="preserve"> </w:t>
      </w:r>
      <w:hyperlink r:id="rId56" w:tgtFrame="_blank">
        <w:r>
          <w:rPr>
            <w:rStyle w:val="Hyperlink"/>
            <w:rFonts w:ascii="Verdana" w:hAnsi="Verdana"/>
            <w:color w:val="3465A4"/>
            <w:sz w:val="18"/>
            <w:szCs w:val="18"/>
            <w:u w:val="none"/>
          </w:rPr>
          <w:t>Angebote des Gründer*innenzentrums</w:t>
        </w:r>
      </w:hyperlink>
      <w:r>
        <w:rPr>
          <w:rFonts w:ascii="Verdana" w:hAnsi="Verdana"/>
          <w:color w:val="1155CC"/>
          <w:sz w:val="18"/>
          <w:szCs w:val="18"/>
        </w:rPr>
        <w:t xml:space="preserve"> </w:t>
      </w:r>
      <w:r>
        <w:rPr>
          <w:rFonts w:ascii="Verdana" w:hAnsi="Verdana"/>
          <w:sz w:val="18"/>
          <w:szCs w:val="18"/>
        </w:rPr>
        <w:t xml:space="preserve">(u.a. Gründungsberatung und Coaching, Veranstaltungen, </w:t>
      </w:r>
      <w:proofErr w:type="spellStart"/>
      <w:r>
        <w:rPr>
          <w:rFonts w:ascii="Verdana" w:hAnsi="Verdana"/>
          <w:sz w:val="18"/>
          <w:szCs w:val="18"/>
        </w:rPr>
        <w:t>Exist</w:t>
      </w:r>
      <w:proofErr w:type="spellEnd"/>
      <w:r>
        <w:rPr>
          <w:rFonts w:ascii="Verdana" w:hAnsi="Verdana"/>
          <w:sz w:val="18"/>
          <w:szCs w:val="18"/>
        </w:rPr>
        <w:t xml:space="preserve">-Stipendien) auf der ASH-Webseite unter "Einrichtungen für Studierende". Dort sind außerdem </w:t>
      </w:r>
      <w:hyperlink r:id="rId57">
        <w:r>
          <w:rPr>
            <w:rStyle w:val="Hyperlink"/>
            <w:rFonts w:ascii="Verdana" w:hAnsi="Verdana"/>
            <w:color w:val="3465A4"/>
            <w:sz w:val="18"/>
            <w:szCs w:val="18"/>
            <w:u w:val="none"/>
          </w:rPr>
          <w:t>Porträts von Gründer*innen und weiterführende Informationen rund um das Porträts von Gründer*innen</w:t>
        </w:r>
      </w:hyperlink>
      <w:r>
        <w:rPr>
          <w:rFonts w:ascii="Verdana" w:hAnsi="Verdana"/>
          <w:color w:val="3465A4"/>
          <w:sz w:val="18"/>
          <w:szCs w:val="18"/>
        </w:rPr>
        <w:t xml:space="preserve"> </w:t>
      </w:r>
      <w:r>
        <w:rPr>
          <w:rFonts w:ascii="Verdana" w:hAnsi="Verdana"/>
          <w:sz w:val="18"/>
          <w:szCs w:val="18"/>
        </w:rPr>
        <w:t>abgebildet.</w:t>
      </w:r>
      <w:r>
        <w:rPr>
          <w:rStyle w:val="Fett"/>
          <w:rFonts w:ascii="Verdana" w:hAnsi="Verdana"/>
          <w:b w:val="0"/>
          <w:bCs w:val="0"/>
          <w:sz w:val="18"/>
          <w:szCs w:val="18"/>
        </w:rPr>
        <w:t xml:space="preserve"> Möchten Sie als </w:t>
      </w:r>
      <w:proofErr w:type="spellStart"/>
      <w:r>
        <w:rPr>
          <w:rStyle w:val="Fett"/>
          <w:rFonts w:ascii="Verdana" w:hAnsi="Verdana"/>
          <w:b w:val="0"/>
          <w:bCs w:val="0"/>
          <w:sz w:val="18"/>
          <w:szCs w:val="18"/>
        </w:rPr>
        <w:t>Absolvent_in</w:t>
      </w:r>
      <w:proofErr w:type="spellEnd"/>
      <w:r>
        <w:rPr>
          <w:rStyle w:val="Fett"/>
          <w:rFonts w:ascii="Verdana" w:hAnsi="Verdana"/>
          <w:b w:val="0"/>
          <w:bCs w:val="0"/>
          <w:sz w:val="18"/>
          <w:szCs w:val="18"/>
        </w:rPr>
        <w:t xml:space="preserve"> mit Ihrer Gründung oder Ihrem Projekt ebenfalls auf unseren Seiten erscheinen? Dann schreiben Sie uns gerne an, </w:t>
      </w:r>
      <w:r>
        <w:rPr>
          <w:rFonts w:ascii="Verdana" w:hAnsi="Verdana"/>
          <w:sz w:val="18"/>
          <w:szCs w:val="18"/>
        </w:rPr>
        <w:t xml:space="preserve">unter: </w:t>
      </w:r>
      <w:hyperlink r:id="rId58" w:tgtFrame="_blank">
        <w:r>
          <w:rPr>
            <w:rStyle w:val="Hyperlink"/>
            <w:rFonts w:ascii="Verdana" w:hAnsi="Verdana"/>
            <w:color w:val="3465A4"/>
            <w:sz w:val="18"/>
            <w:szCs w:val="18"/>
            <w:u w:val="none"/>
          </w:rPr>
          <w:t>gruenderinnenzentrum@ash-berlin.eu</w:t>
        </w:r>
      </w:hyperlink>
      <w:r>
        <w:rPr>
          <w:rFonts w:ascii="Verdana" w:hAnsi="Verdana"/>
          <w:color w:val="3465A4"/>
          <w:sz w:val="18"/>
          <w:szCs w:val="18"/>
        </w:rPr>
        <w:t>.</w:t>
      </w:r>
    </w:p>
    <w:p w:rsidR="00090129" w:rsidRDefault="001D56B2">
      <w:pPr>
        <w:spacing w:line="240" w:lineRule="auto"/>
        <w:jc w:val="both"/>
        <w:rPr>
          <w:color w:val="0070C0"/>
        </w:rPr>
      </w:pPr>
      <w:r>
        <w:rPr>
          <w:rStyle w:val="Fett"/>
          <w:rFonts w:ascii="Verdana" w:hAnsi="Verdana"/>
          <w:b w:val="0"/>
          <w:bCs w:val="0"/>
          <w:sz w:val="18"/>
          <w:szCs w:val="18"/>
        </w:rPr>
        <w:t xml:space="preserve">Beratung: </w:t>
      </w:r>
      <w:r>
        <w:rPr>
          <w:rFonts w:ascii="Verdana" w:hAnsi="Verdana"/>
          <w:sz w:val="18"/>
          <w:szCs w:val="18"/>
        </w:rPr>
        <w:t xml:space="preserve">Sie wünschen sich als </w:t>
      </w:r>
      <w:proofErr w:type="spellStart"/>
      <w:r>
        <w:rPr>
          <w:rFonts w:ascii="Verdana" w:hAnsi="Verdana"/>
          <w:sz w:val="18"/>
          <w:szCs w:val="18"/>
        </w:rPr>
        <w:t>Absolvent_in</w:t>
      </w:r>
      <w:proofErr w:type="spellEnd"/>
      <w:r>
        <w:rPr>
          <w:rFonts w:ascii="Verdana" w:hAnsi="Verdana"/>
          <w:sz w:val="18"/>
          <w:szCs w:val="18"/>
        </w:rPr>
        <w:t xml:space="preserve"> eine Gründungsberatung, um Klarheit über einen (möglichen) Start in die Selbstständigkeit zu erhalten? Dann vereinbaren Sie mit uns einen individuellen Termin über folgendes </w:t>
      </w:r>
      <w:hyperlink r:id="rId59" w:tgtFrame="_blank">
        <w:r>
          <w:rPr>
            <w:rStyle w:val="Hyperlink"/>
            <w:rFonts w:ascii="Verdana" w:hAnsi="Verdana"/>
            <w:color w:val="0070C0"/>
            <w:sz w:val="18"/>
            <w:szCs w:val="18"/>
            <w:u w:val="none"/>
          </w:rPr>
          <w:t>Formular</w:t>
        </w:r>
      </w:hyperlink>
      <w:r>
        <w:rPr>
          <w:rFonts w:ascii="Verdana" w:hAnsi="Verdana"/>
          <w:color w:val="0070C0"/>
          <w:sz w:val="18"/>
          <w:szCs w:val="18"/>
        </w:rPr>
        <w:t>.</w:t>
      </w:r>
    </w:p>
    <w:p w:rsidR="00090129" w:rsidRDefault="001D56B2">
      <w:pPr>
        <w:spacing w:line="240" w:lineRule="auto"/>
        <w:jc w:val="both"/>
      </w:pPr>
      <w:r>
        <w:rPr>
          <w:rStyle w:val="Fett"/>
          <w:rFonts w:ascii="Verdana" w:hAnsi="Verdana"/>
          <w:b w:val="0"/>
          <w:bCs w:val="0"/>
          <w:sz w:val="18"/>
          <w:szCs w:val="18"/>
        </w:rPr>
        <w:t xml:space="preserve">Folgen Sie den Angeboten des </w:t>
      </w:r>
      <w:proofErr w:type="spellStart"/>
      <w:r>
        <w:rPr>
          <w:rStyle w:val="Fett"/>
          <w:rFonts w:ascii="Verdana" w:hAnsi="Verdana"/>
          <w:b w:val="0"/>
          <w:bCs w:val="0"/>
          <w:sz w:val="18"/>
          <w:szCs w:val="18"/>
        </w:rPr>
        <w:t>Gründer_innenzentrums</w:t>
      </w:r>
      <w:proofErr w:type="spellEnd"/>
      <w:r>
        <w:rPr>
          <w:rStyle w:val="Fett"/>
          <w:rFonts w:ascii="Verdana" w:hAnsi="Verdana"/>
          <w:b w:val="0"/>
          <w:bCs w:val="0"/>
          <w:sz w:val="18"/>
          <w:szCs w:val="18"/>
        </w:rPr>
        <w:t xml:space="preserve"> schon auf </w:t>
      </w:r>
      <w:hyperlink r:id="rId60">
        <w:r>
          <w:rPr>
            <w:rStyle w:val="Hyperlink"/>
            <w:rFonts w:ascii="Verdana" w:hAnsi="Verdana"/>
            <w:color w:val="0070C0"/>
            <w:sz w:val="18"/>
            <w:szCs w:val="18"/>
            <w:u w:val="none"/>
          </w:rPr>
          <w:t>LinkedIn</w:t>
        </w:r>
      </w:hyperlink>
      <w:r>
        <w:rPr>
          <w:rStyle w:val="Fett"/>
          <w:rFonts w:ascii="Verdana" w:hAnsi="Verdana"/>
          <w:b w:val="0"/>
          <w:bCs w:val="0"/>
          <w:sz w:val="18"/>
          <w:szCs w:val="18"/>
        </w:rPr>
        <w:t>? Dort teilen wir regelmäßig aktuelle Informationen.</w:t>
      </w:r>
    </w:p>
    <w:p w:rsidR="00090129" w:rsidRDefault="00090129">
      <w:pPr>
        <w:spacing w:before="105" w:after="105" w:line="240" w:lineRule="auto"/>
        <w:contextualSpacing/>
        <w:jc w:val="both"/>
        <w:rPr>
          <w:sz w:val="18"/>
          <w:szCs w:val="18"/>
        </w:rPr>
      </w:pPr>
    </w:p>
    <w:p w:rsidR="00090129" w:rsidRDefault="001D56B2">
      <w:pPr>
        <w:spacing w:before="105" w:after="105" w:line="240" w:lineRule="auto"/>
        <w:ind w:left="1418"/>
        <w:contextualSpacing/>
        <w:jc w:val="both"/>
      </w:pPr>
      <w:r>
        <w:rPr>
          <w:rFonts w:ascii="Verdana" w:eastAsia="Times New Roman" w:hAnsi="Verdana" w:cs="Times New Roman"/>
          <w:b/>
          <w:bCs/>
          <w:color w:val="000000"/>
          <w:sz w:val="18"/>
          <w:szCs w:val="18"/>
          <w:lang w:eastAsia="de-DE"/>
        </w:rPr>
        <w:t>9. Zentrum für Weiterbildung</w:t>
      </w:r>
    </w:p>
    <w:p w:rsidR="00090129" w:rsidRDefault="00090129">
      <w:pPr>
        <w:spacing w:before="105" w:after="105" w:line="240" w:lineRule="auto"/>
        <w:ind w:left="1429"/>
        <w:contextualSpacing/>
        <w:jc w:val="both"/>
        <w:rPr>
          <w:rFonts w:ascii="Verdana" w:eastAsia="Times New Roman" w:hAnsi="Verdana" w:cs="Times New Roman"/>
          <w:b/>
          <w:bCs/>
          <w:color w:val="000000"/>
          <w:sz w:val="18"/>
          <w:szCs w:val="18"/>
          <w:lang w:eastAsia="de-DE"/>
        </w:rPr>
      </w:pPr>
    </w:p>
    <w:p w:rsidR="00090129" w:rsidRDefault="001D56B2">
      <w:pPr>
        <w:shd w:val="clear" w:color="auto" w:fill="FFFFFF"/>
        <w:spacing w:before="105" w:after="105" w:line="240" w:lineRule="auto"/>
        <w:jc w:val="both"/>
        <w:rPr>
          <w:rStyle w:val="Fett"/>
          <w:rFonts w:ascii="Verdana" w:hAnsi="Verdana"/>
          <w:b w:val="0"/>
          <w:sz w:val="18"/>
          <w:szCs w:val="18"/>
        </w:rPr>
      </w:pPr>
      <w:r>
        <w:rPr>
          <w:rStyle w:val="Fett"/>
          <w:rFonts w:ascii="Verdana" w:hAnsi="Verdana"/>
          <w:b w:val="0"/>
          <w:sz w:val="18"/>
          <w:szCs w:val="18"/>
        </w:rPr>
        <w:t xml:space="preserve">Zurück an die ASH: das </w:t>
      </w:r>
      <w:hyperlink r:id="rId61">
        <w:r>
          <w:rPr>
            <w:rStyle w:val="Fett"/>
            <w:rFonts w:ascii="Verdana" w:hAnsi="Verdana"/>
            <w:b w:val="0"/>
            <w:sz w:val="18"/>
            <w:szCs w:val="18"/>
          </w:rPr>
          <w:t>Jahresprogramm 2025</w:t>
        </w:r>
      </w:hyperlink>
      <w:r>
        <w:rPr>
          <w:rStyle w:val="Fett"/>
          <w:rFonts w:ascii="Verdana" w:hAnsi="Verdana"/>
          <w:b w:val="0"/>
          <w:sz w:val="18"/>
          <w:szCs w:val="18"/>
        </w:rPr>
        <w:t xml:space="preserve"> des Zentrums für Weiterbildung </w:t>
      </w:r>
      <w:r>
        <w:rPr>
          <w:noProof/>
          <w:lang w:eastAsia="de-DE"/>
        </w:rPr>
        <w:drawing>
          <wp:anchor distT="0" distB="0" distL="114300" distR="114300" simplePos="0" relativeHeight="17" behindDoc="0" locked="0" layoutInCell="0" allowOverlap="1">
            <wp:simplePos x="0" y="0"/>
            <wp:positionH relativeFrom="column">
              <wp:posOffset>4490085</wp:posOffset>
            </wp:positionH>
            <wp:positionV relativeFrom="paragraph">
              <wp:posOffset>109220</wp:posOffset>
            </wp:positionV>
            <wp:extent cx="1400175" cy="1762760"/>
            <wp:effectExtent l="0" t="0" r="0" b="0"/>
            <wp:wrapSquare wrapText="bothSides"/>
            <wp:docPr id="1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
                    <pic:cNvPicPr>
                      <a:picLocks noChangeAspect="1" noChangeArrowheads="1"/>
                    </pic:cNvPicPr>
                  </pic:nvPicPr>
                  <pic:blipFill>
                    <a:blip r:embed="rId62"/>
                    <a:stretch>
                      <a:fillRect/>
                    </a:stretch>
                  </pic:blipFill>
                  <pic:spPr bwMode="auto">
                    <a:xfrm>
                      <a:off x="0" y="0"/>
                      <a:ext cx="1400175" cy="1762760"/>
                    </a:xfrm>
                    <a:prstGeom prst="rect">
                      <a:avLst/>
                    </a:prstGeom>
                  </pic:spPr>
                </pic:pic>
              </a:graphicData>
            </a:graphic>
          </wp:anchor>
        </w:drawing>
      </w:r>
      <w:r>
        <w:rPr>
          <w:rStyle w:val="Fett"/>
          <w:rFonts w:ascii="Verdana" w:hAnsi="Verdana"/>
          <w:b w:val="0"/>
          <w:sz w:val="18"/>
          <w:szCs w:val="18"/>
        </w:rPr>
        <w:t>ist da!</w:t>
      </w:r>
    </w:p>
    <w:p w:rsidR="00090129" w:rsidRDefault="001D56B2">
      <w:pPr>
        <w:shd w:val="clear" w:color="auto" w:fill="FFFFFF"/>
        <w:spacing w:before="105" w:after="105" w:line="240" w:lineRule="auto"/>
        <w:jc w:val="both"/>
        <w:rPr>
          <w:rStyle w:val="Fett"/>
          <w:rFonts w:ascii="Verdana" w:hAnsi="Verdana"/>
          <w:b w:val="0"/>
          <w:sz w:val="18"/>
          <w:szCs w:val="18"/>
        </w:rPr>
      </w:pPr>
      <w:r>
        <w:rPr>
          <w:rStyle w:val="Fett"/>
          <w:rFonts w:ascii="Verdana" w:hAnsi="Verdana"/>
          <w:b w:val="0"/>
          <w:sz w:val="18"/>
          <w:szCs w:val="18"/>
        </w:rPr>
        <w:t xml:space="preserve">Haben Sie Interesse, wieder einmal Seminarluft an der ASH zu schnuppern? Dann bietet unser neues </w:t>
      </w:r>
      <w:hyperlink r:id="rId63">
        <w:r>
          <w:rPr>
            <w:rStyle w:val="Hyperlink"/>
            <w:rFonts w:ascii="Verdana" w:hAnsi="Verdana"/>
            <w:bCs/>
            <w:sz w:val="18"/>
            <w:szCs w:val="18"/>
            <w:u w:val="none"/>
          </w:rPr>
          <w:t>Weiterbildungsangebot für 2025</w:t>
        </w:r>
      </w:hyperlink>
      <w:r>
        <w:rPr>
          <w:rStyle w:val="Fett"/>
          <w:rFonts w:ascii="Verdana" w:hAnsi="Verdana"/>
          <w:b w:val="0"/>
          <w:sz w:val="18"/>
          <w:szCs w:val="18"/>
        </w:rPr>
        <w:t xml:space="preserve"> den perfekten Anlass, an die Hochschule zurückzukehren. </w:t>
      </w:r>
    </w:p>
    <w:p w:rsidR="00090129" w:rsidRDefault="001D56B2">
      <w:pPr>
        <w:shd w:val="clear" w:color="auto" w:fill="FFFFFF"/>
        <w:spacing w:before="105" w:after="105" w:line="240" w:lineRule="auto"/>
        <w:jc w:val="both"/>
        <w:rPr>
          <w:rStyle w:val="Fett"/>
          <w:rFonts w:ascii="Verdana" w:hAnsi="Verdana"/>
          <w:b w:val="0"/>
          <w:sz w:val="18"/>
          <w:szCs w:val="18"/>
        </w:rPr>
      </w:pPr>
      <w:r>
        <w:rPr>
          <w:rStyle w:val="Fett"/>
          <w:rFonts w:ascii="Verdana" w:hAnsi="Verdana"/>
          <w:b w:val="0"/>
          <w:sz w:val="18"/>
          <w:szCs w:val="18"/>
        </w:rPr>
        <w:t>Wir laden alle Alumni herzlich ein, die an der ASH einen qualifizierenden Abschluss im SAGE-Bereich erworben haben, unser vielseitiges Angebot zu entdecken und sich inspirieren zu lassen. Das Programm steht ab sofort zum Lesen, Herunterladen und Weitergeben bereit!</w:t>
      </w:r>
    </w:p>
    <w:p w:rsidR="00090129" w:rsidRDefault="001D56B2">
      <w:pPr>
        <w:shd w:val="clear" w:color="auto" w:fill="FFFFFF"/>
        <w:spacing w:before="105" w:after="105" w:line="240" w:lineRule="auto"/>
        <w:jc w:val="both"/>
        <w:rPr>
          <w:rStyle w:val="Fett"/>
          <w:rFonts w:ascii="Verdana" w:hAnsi="Verdana"/>
          <w:b w:val="0"/>
          <w:sz w:val="18"/>
          <w:szCs w:val="18"/>
        </w:rPr>
      </w:pPr>
      <w:r>
        <w:rPr>
          <w:rStyle w:val="Fett"/>
          <w:rFonts w:ascii="Verdana" w:hAnsi="Verdana"/>
          <w:b w:val="0"/>
          <w:sz w:val="18"/>
          <w:szCs w:val="18"/>
        </w:rPr>
        <w:t xml:space="preserve">Für alle Interessierten schon ein paar Neuigkeiten vorab: 2025 bieten wir erstmalig einen multiprofessionellen Zertifikatskurs zu Palliative Care sowie Zertifikatskurse zu menschenrechtsbasierter Sozialer Arbeit mit Geflüchteten und Projektmanagement im Kontext sozialen Engagements an. </w:t>
      </w:r>
    </w:p>
    <w:p w:rsidR="00090129" w:rsidRDefault="001D56B2">
      <w:pPr>
        <w:shd w:val="clear" w:color="auto" w:fill="FFFFFF"/>
        <w:spacing w:before="105" w:after="105" w:line="240" w:lineRule="auto"/>
        <w:jc w:val="both"/>
        <w:rPr>
          <w:rStyle w:val="Fett"/>
          <w:rFonts w:ascii="Verdana" w:hAnsi="Verdana"/>
          <w:b w:val="0"/>
          <w:sz w:val="18"/>
          <w:szCs w:val="18"/>
        </w:rPr>
      </w:pPr>
      <w:r>
        <w:rPr>
          <w:rStyle w:val="Fett"/>
          <w:rFonts w:ascii="Verdana" w:hAnsi="Verdana"/>
          <w:b w:val="0"/>
          <w:sz w:val="18"/>
          <w:szCs w:val="18"/>
        </w:rPr>
        <w:t xml:space="preserve">Diese Weiterbildungen, auf Bachelor- und Masterniveau finden unter der wissenschaftlichen Leitung von erfahrenen Hochschullehrenden statt. Neu im Programm ist auch die Basisqualifikation „GAMMA (Gesundheit, Achtsamkeit und Mitgefühl in der menschenbezogenen Arbeit)". Darüber hinaus gibt es eine Vielzahl spannender ein- bis dreitägiger Einzelseminare rund um Soziale Arbeit, Bildung und Didaktik in der Kindheit, Rassismus, </w:t>
      </w:r>
      <w:proofErr w:type="spellStart"/>
      <w:r>
        <w:rPr>
          <w:rStyle w:val="Fett"/>
          <w:rFonts w:ascii="Verdana" w:hAnsi="Verdana"/>
          <w:b w:val="0"/>
          <w:sz w:val="18"/>
          <w:szCs w:val="18"/>
        </w:rPr>
        <w:t>Audismus</w:t>
      </w:r>
      <w:proofErr w:type="spellEnd"/>
      <w:r>
        <w:rPr>
          <w:rStyle w:val="Fett"/>
          <w:rFonts w:ascii="Verdana" w:hAnsi="Verdana"/>
          <w:b w:val="0"/>
          <w:sz w:val="18"/>
          <w:szCs w:val="18"/>
        </w:rPr>
        <w:t xml:space="preserve"> und viele weitere Themen. Wir freuen uns, Sie als </w:t>
      </w:r>
      <w:proofErr w:type="spellStart"/>
      <w:r>
        <w:rPr>
          <w:rStyle w:val="Fett"/>
          <w:rFonts w:ascii="Verdana" w:hAnsi="Verdana"/>
          <w:b w:val="0"/>
          <w:sz w:val="18"/>
          <w:szCs w:val="18"/>
        </w:rPr>
        <w:t>Teilnehmer_innen</w:t>
      </w:r>
      <w:proofErr w:type="spellEnd"/>
      <w:r>
        <w:rPr>
          <w:rStyle w:val="Fett"/>
          <w:rFonts w:ascii="Verdana" w:hAnsi="Verdana"/>
          <w:b w:val="0"/>
          <w:sz w:val="18"/>
          <w:szCs w:val="18"/>
        </w:rPr>
        <w:t xml:space="preserve"> zu begrüßen!</w:t>
      </w:r>
    </w:p>
    <w:p w:rsidR="00090129" w:rsidRDefault="00090129">
      <w:pPr>
        <w:shd w:val="clear" w:color="auto" w:fill="FFFFFF"/>
        <w:spacing w:before="105" w:after="105" w:line="240" w:lineRule="auto"/>
        <w:jc w:val="both"/>
        <w:rPr>
          <w:rStyle w:val="Fett"/>
          <w:rFonts w:ascii="Verdana" w:hAnsi="Verdana"/>
          <w:b w:val="0"/>
          <w:sz w:val="18"/>
          <w:szCs w:val="18"/>
        </w:rPr>
      </w:pPr>
    </w:p>
    <w:p w:rsidR="00090129" w:rsidRDefault="001D56B2">
      <w:pPr>
        <w:spacing w:before="105" w:after="105" w:line="240" w:lineRule="auto"/>
        <w:ind w:left="1418"/>
        <w:contextualSpacing/>
        <w:jc w:val="both"/>
      </w:pPr>
      <w:r>
        <w:rPr>
          <w:rFonts w:ascii="Verdana" w:eastAsia="Times New Roman" w:hAnsi="Verdana" w:cs="Times New Roman"/>
          <w:b/>
          <w:bCs/>
          <w:color w:val="333333"/>
          <w:sz w:val="18"/>
          <w:szCs w:val="18"/>
          <w:shd w:val="clear" w:color="auto" w:fill="FFFFFF"/>
          <w:lang w:eastAsia="de-DE"/>
        </w:rPr>
        <w:t>10</w:t>
      </w:r>
      <w:r>
        <w:rPr>
          <w:rFonts w:ascii="Verdana" w:eastAsia="Times New Roman" w:hAnsi="Verdana" w:cs="Times New Roman"/>
          <w:b/>
          <w:bCs/>
          <w:color w:val="000000"/>
          <w:sz w:val="18"/>
          <w:szCs w:val="18"/>
          <w:lang w:eastAsia="de-DE"/>
        </w:rPr>
        <w:t xml:space="preserve">. </w:t>
      </w:r>
      <w:proofErr w:type="spellStart"/>
      <w:r>
        <w:rPr>
          <w:rFonts w:ascii="Verdana" w:eastAsia="Times New Roman" w:hAnsi="Verdana" w:cs="Times New Roman"/>
          <w:b/>
          <w:bCs/>
          <w:color w:val="000000"/>
          <w:sz w:val="18"/>
          <w:szCs w:val="18"/>
          <w:lang w:eastAsia="de-DE"/>
        </w:rPr>
        <w:t>Alumniporträts</w:t>
      </w:r>
      <w:proofErr w:type="spellEnd"/>
    </w:p>
    <w:p w:rsidR="00090129" w:rsidRDefault="00090129">
      <w:pPr>
        <w:spacing w:before="105" w:after="105" w:line="240" w:lineRule="auto"/>
        <w:ind w:left="1429"/>
        <w:contextualSpacing/>
        <w:jc w:val="both"/>
        <w:rPr>
          <w:rFonts w:ascii="Verdana" w:eastAsia="Times New Roman" w:hAnsi="Verdana" w:cs="Times New Roman"/>
          <w:b/>
          <w:bCs/>
          <w:color w:val="000000"/>
          <w:sz w:val="18"/>
          <w:szCs w:val="18"/>
          <w:lang w:eastAsia="de-DE"/>
        </w:rPr>
      </w:pPr>
    </w:p>
    <w:p w:rsidR="00090129" w:rsidRDefault="001D56B2">
      <w:pPr>
        <w:spacing w:before="105" w:after="105" w:line="240" w:lineRule="auto"/>
        <w:jc w:val="both"/>
      </w:pPr>
      <w:r>
        <w:rPr>
          <w:noProof/>
          <w:lang w:eastAsia="de-DE"/>
        </w:rPr>
        <w:drawing>
          <wp:anchor distT="0" distB="0" distL="0" distR="114300" simplePos="0" relativeHeight="12" behindDoc="0" locked="0" layoutInCell="0" allowOverlap="1">
            <wp:simplePos x="0" y="0"/>
            <wp:positionH relativeFrom="column">
              <wp:posOffset>0</wp:posOffset>
            </wp:positionH>
            <wp:positionV relativeFrom="paragraph">
              <wp:posOffset>83185</wp:posOffset>
            </wp:positionV>
            <wp:extent cx="2263140" cy="1508760"/>
            <wp:effectExtent l="0" t="0" r="0" b="0"/>
            <wp:wrapTight wrapText="bothSides">
              <wp:wrapPolygon edited="0">
                <wp:start x="-60" y="0"/>
                <wp:lineTo x="-60" y="21323"/>
                <wp:lineTo x="21239" y="21323"/>
                <wp:lineTo x="21239" y="0"/>
                <wp:lineTo x="-60" y="0"/>
              </wp:wrapPolygon>
            </wp:wrapTight>
            <wp:docPr id="13"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4"/>
                    <pic:cNvPicPr>
                      <a:picLocks noChangeAspect="1" noChangeArrowheads="1"/>
                    </pic:cNvPicPr>
                  </pic:nvPicPr>
                  <pic:blipFill>
                    <a:blip r:embed="rId64"/>
                    <a:stretch>
                      <a:fillRect/>
                    </a:stretch>
                  </pic:blipFill>
                  <pic:spPr bwMode="auto">
                    <a:xfrm>
                      <a:off x="0" y="0"/>
                      <a:ext cx="2263140" cy="1508760"/>
                    </a:xfrm>
                    <a:prstGeom prst="rect">
                      <a:avLst/>
                    </a:prstGeom>
                  </pic:spPr>
                </pic:pic>
              </a:graphicData>
            </a:graphic>
          </wp:anchor>
        </w:drawing>
      </w:r>
      <w:r>
        <w:rPr>
          <w:rFonts w:ascii="Verdana" w:eastAsia="Times New Roman" w:hAnsi="Verdana" w:cs="Times New Roman"/>
          <w:color w:val="000000"/>
          <w:sz w:val="18"/>
          <w:szCs w:val="18"/>
          <w:lang w:eastAsia="de-DE"/>
        </w:rPr>
        <w:t xml:space="preserve">Jahr um Jahr verlassen viele </w:t>
      </w:r>
      <w:proofErr w:type="spellStart"/>
      <w:r>
        <w:rPr>
          <w:rFonts w:ascii="Verdana" w:eastAsia="Times New Roman" w:hAnsi="Verdana" w:cs="Times New Roman"/>
          <w:color w:val="000000"/>
          <w:sz w:val="18"/>
          <w:szCs w:val="18"/>
          <w:lang w:eastAsia="de-DE"/>
        </w:rPr>
        <w:t>Absolvent_innen</w:t>
      </w:r>
      <w:proofErr w:type="spellEnd"/>
      <w:r>
        <w:rPr>
          <w:rFonts w:ascii="Verdana" w:eastAsia="Times New Roman" w:hAnsi="Verdana" w:cs="Times New Roman"/>
          <w:color w:val="000000"/>
          <w:sz w:val="18"/>
          <w:szCs w:val="18"/>
          <w:lang w:eastAsia="de-DE"/>
        </w:rPr>
        <w:t xml:space="preserve"> die ASH Berlin. In welchen Arbeitsfeldern sind sie nach dem Abschluss ihres Studiums tätig? Welche Karrierewege schlagen sie ein und in welchen beruflichen Positionen nehmen sie Einfluss auf gesellschaftliches Leben und Tragen zu dessen Entwicklung bei? Wir stellen Ihnen in jedem Newsletter </w:t>
      </w:r>
      <w:proofErr w:type="spellStart"/>
      <w:r>
        <w:rPr>
          <w:rFonts w:ascii="Verdana" w:eastAsia="Times New Roman" w:hAnsi="Verdana" w:cs="Times New Roman"/>
          <w:color w:val="000000"/>
          <w:sz w:val="18"/>
          <w:szCs w:val="18"/>
          <w:lang w:eastAsia="de-DE"/>
        </w:rPr>
        <w:t>eine_n</w:t>
      </w:r>
      <w:proofErr w:type="spellEnd"/>
      <w:r>
        <w:rPr>
          <w:rFonts w:ascii="Verdana" w:eastAsia="Times New Roman" w:hAnsi="Verdana" w:cs="Times New Roman"/>
          <w:color w:val="000000"/>
          <w:sz w:val="18"/>
          <w:szCs w:val="18"/>
          <w:lang w:eastAsia="de-DE"/>
        </w:rPr>
        <w:t xml:space="preserve"> </w:t>
      </w:r>
      <w:proofErr w:type="gramStart"/>
      <w:r>
        <w:rPr>
          <w:rFonts w:ascii="Verdana" w:eastAsia="Times New Roman" w:hAnsi="Verdana" w:cs="Times New Roman"/>
          <w:color w:val="000000"/>
          <w:sz w:val="18"/>
          <w:szCs w:val="18"/>
          <w:lang w:eastAsia="de-DE"/>
        </w:rPr>
        <w:t xml:space="preserve">unserer </w:t>
      </w:r>
      <w:proofErr w:type="spellStart"/>
      <w:r>
        <w:rPr>
          <w:rFonts w:ascii="Verdana" w:eastAsia="Times New Roman" w:hAnsi="Verdana" w:cs="Times New Roman"/>
          <w:color w:val="000000"/>
          <w:sz w:val="18"/>
          <w:szCs w:val="18"/>
          <w:lang w:eastAsia="de-DE"/>
        </w:rPr>
        <w:t>Absolvent</w:t>
      </w:r>
      <w:proofErr w:type="gramEnd"/>
      <w:r>
        <w:rPr>
          <w:rFonts w:ascii="Verdana" w:eastAsia="Times New Roman" w:hAnsi="Verdana" w:cs="Times New Roman"/>
          <w:color w:val="000000"/>
          <w:sz w:val="18"/>
          <w:szCs w:val="18"/>
          <w:lang w:eastAsia="de-DE"/>
        </w:rPr>
        <w:t>_innen</w:t>
      </w:r>
      <w:proofErr w:type="spellEnd"/>
      <w:r>
        <w:rPr>
          <w:rFonts w:ascii="Verdana" w:eastAsia="Times New Roman" w:hAnsi="Verdana" w:cs="Times New Roman"/>
          <w:color w:val="000000"/>
          <w:sz w:val="18"/>
          <w:szCs w:val="18"/>
          <w:lang w:eastAsia="de-DE"/>
        </w:rPr>
        <w:t xml:space="preserve"> vor. Heute: </w:t>
      </w:r>
      <w:hyperlink r:id="rId65">
        <w:r>
          <w:rPr>
            <w:rStyle w:val="Hyperlink"/>
            <w:rFonts w:ascii="Verdana" w:eastAsia="Times New Roman" w:hAnsi="Verdana" w:cs="Times New Roman"/>
            <w:color w:val="3465A4"/>
            <w:sz w:val="18"/>
            <w:szCs w:val="18"/>
            <w:u w:val="none"/>
            <w:lang w:eastAsia="de-DE"/>
          </w:rPr>
          <w:t>Michael</w:t>
        </w:r>
        <w:r>
          <w:rPr>
            <w:rStyle w:val="Hyperlink"/>
            <w:rFonts w:ascii="Verdana" w:eastAsia="Times New Roman" w:hAnsi="Verdana" w:cs="Times New Roman"/>
            <w:color w:val="000000"/>
            <w:sz w:val="18"/>
            <w:szCs w:val="18"/>
            <w:u w:val="none"/>
            <w:lang w:eastAsia="de-DE"/>
          </w:rPr>
          <w:t xml:space="preserve"> </w:t>
        </w:r>
        <w:proofErr w:type="spellStart"/>
        <w:r>
          <w:rPr>
            <w:rStyle w:val="Hyperlink"/>
            <w:rFonts w:ascii="Verdana" w:eastAsia="Times New Roman" w:hAnsi="Verdana" w:cs="Times New Roman"/>
            <w:color w:val="3465A4"/>
            <w:sz w:val="18"/>
            <w:szCs w:val="18"/>
            <w:u w:val="none"/>
            <w:lang w:eastAsia="de-DE"/>
          </w:rPr>
          <w:t>Brantzko</w:t>
        </w:r>
        <w:proofErr w:type="spellEnd"/>
      </w:hyperlink>
      <w:r>
        <w:rPr>
          <w:rFonts w:ascii="Verdana" w:eastAsia="Times New Roman" w:hAnsi="Verdana" w:cs="Times New Roman"/>
          <w:color w:val="3465A4"/>
          <w:sz w:val="18"/>
          <w:szCs w:val="18"/>
          <w:lang w:eastAsia="de-DE"/>
        </w:rPr>
        <w:t>:</w:t>
      </w:r>
      <w:r>
        <w:rPr>
          <w:rFonts w:ascii="Verdana" w:eastAsia="Times New Roman" w:hAnsi="Verdana" w:cs="Times New Roman"/>
          <w:color w:val="000000"/>
          <w:sz w:val="18"/>
          <w:szCs w:val="18"/>
          <w:lang w:eastAsia="de-DE"/>
        </w:rPr>
        <w:t xml:space="preserve"> Studiengang Gesundheits- und Pflegemanagement B.A. und Management und Qualitätsentwicklung im Gesundheitswesen M.A.</w:t>
      </w:r>
    </w:p>
    <w:p w:rsidR="00090129" w:rsidRDefault="001D56B2">
      <w:pPr>
        <w:spacing w:before="105" w:after="105" w:line="240" w:lineRule="auto"/>
        <w:jc w:val="both"/>
      </w:pPr>
      <w:r>
        <w:rPr>
          <w:rFonts w:ascii="Verdana" w:eastAsia="Times New Roman" w:hAnsi="Verdana" w:cs="Times New Roman"/>
          <w:color w:val="000000"/>
          <w:sz w:val="18"/>
          <w:szCs w:val="18"/>
          <w:lang w:eastAsia="de-DE"/>
        </w:rPr>
        <w:t xml:space="preserve">Unsere </w:t>
      </w:r>
      <w:proofErr w:type="spellStart"/>
      <w:r>
        <w:rPr>
          <w:rFonts w:ascii="Verdana" w:eastAsia="Times New Roman" w:hAnsi="Verdana" w:cs="Times New Roman"/>
          <w:color w:val="000000"/>
          <w:sz w:val="18"/>
          <w:szCs w:val="18"/>
          <w:lang w:eastAsia="de-DE"/>
        </w:rPr>
        <w:t>Alumniporträts</w:t>
      </w:r>
      <w:proofErr w:type="spellEnd"/>
      <w:r>
        <w:rPr>
          <w:rFonts w:ascii="Verdana" w:eastAsia="Times New Roman" w:hAnsi="Verdana" w:cs="Times New Roman"/>
          <w:color w:val="000000"/>
          <w:sz w:val="18"/>
          <w:szCs w:val="18"/>
          <w:lang w:eastAsia="de-DE"/>
        </w:rPr>
        <w:t xml:space="preserve"> veröffentlichen wir auch regelmäßig auf unserer </w:t>
      </w:r>
      <w:hyperlink r:id="rId66" w:tgtFrame="_top">
        <w:r>
          <w:rPr>
            <w:rStyle w:val="Hyperlink"/>
            <w:rFonts w:ascii="Verdana" w:eastAsia="Times New Roman" w:hAnsi="Verdana" w:cs="Times New Roman"/>
            <w:color w:val="0070C0"/>
            <w:sz w:val="18"/>
            <w:szCs w:val="18"/>
            <w:u w:val="none"/>
            <w:lang w:eastAsia="de-DE"/>
          </w:rPr>
          <w:t>Internetseite</w:t>
        </w:r>
      </w:hyperlink>
      <w:r>
        <w:rPr>
          <w:rFonts w:ascii="Verdana" w:eastAsia="Times New Roman" w:hAnsi="Verdana" w:cs="Times New Roman"/>
          <w:color w:val="000000"/>
          <w:sz w:val="18"/>
          <w:szCs w:val="18"/>
          <w:lang w:eastAsia="de-DE"/>
        </w:rPr>
        <w:t xml:space="preserve"> und in der Alice dem Hochschulmagazin der ASH Berlin.</w:t>
      </w: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C2492C" w:rsidRDefault="00C2492C">
      <w:pPr>
        <w:spacing w:before="105" w:after="105" w:line="240" w:lineRule="auto"/>
        <w:jc w:val="both"/>
        <w:rPr>
          <w:rFonts w:ascii="Verdana" w:eastAsia="Times New Roman" w:hAnsi="Verdana" w:cs="Times New Roman"/>
          <w:color w:val="000000"/>
          <w:sz w:val="18"/>
          <w:szCs w:val="18"/>
          <w:lang w:eastAsia="de-DE"/>
        </w:rPr>
      </w:pPr>
    </w:p>
    <w:p w:rsidR="00090129" w:rsidRDefault="001D56B2">
      <w:pPr>
        <w:pStyle w:val="Listenabsatz"/>
        <w:spacing w:before="105" w:after="105" w:line="240" w:lineRule="auto"/>
        <w:ind w:left="1418"/>
        <w:contextualSpacing w:val="0"/>
        <w:jc w:val="both"/>
      </w:pPr>
      <w:r>
        <w:rPr>
          <w:rFonts w:ascii="Verdana" w:eastAsia="Times New Roman" w:hAnsi="Verdana" w:cs="Times New Roman"/>
          <w:b/>
          <w:bCs/>
          <w:color w:val="000000"/>
          <w:sz w:val="18"/>
          <w:szCs w:val="18"/>
          <w:lang w:eastAsia="de-DE"/>
        </w:rPr>
        <w:t xml:space="preserve">11. Presse und </w:t>
      </w:r>
      <w:proofErr w:type="spellStart"/>
      <w:r>
        <w:rPr>
          <w:rFonts w:ascii="Verdana" w:eastAsia="Times New Roman" w:hAnsi="Verdana" w:cs="Times New Roman"/>
          <w:b/>
          <w:bCs/>
          <w:color w:val="000000"/>
          <w:sz w:val="18"/>
          <w:szCs w:val="18"/>
          <w:lang w:eastAsia="de-DE"/>
        </w:rPr>
        <w:t>Newsroom</w:t>
      </w:r>
      <w:proofErr w:type="spellEnd"/>
    </w:p>
    <w:p w:rsidR="00090129" w:rsidRDefault="00090129">
      <w:pPr>
        <w:pStyle w:val="Listenabsatz"/>
        <w:spacing w:before="105" w:after="105" w:line="240" w:lineRule="auto"/>
        <w:ind w:left="1428"/>
        <w:contextualSpacing w:val="0"/>
        <w:jc w:val="both"/>
        <w:rPr>
          <w:rFonts w:ascii="Verdana" w:eastAsia="Times New Roman" w:hAnsi="Verdana" w:cs="Times New Roman"/>
          <w:b/>
          <w:bCs/>
          <w:color w:val="000000"/>
          <w:sz w:val="18"/>
          <w:szCs w:val="18"/>
          <w:lang w:eastAsia="de-DE"/>
        </w:rPr>
      </w:pPr>
    </w:p>
    <w:p w:rsidR="00090129" w:rsidRPr="00C2492C" w:rsidRDefault="001D56B2">
      <w:pPr>
        <w:spacing w:before="105" w:after="105" w:line="240" w:lineRule="auto"/>
        <w:jc w:val="both"/>
        <w:rPr>
          <w:rFonts w:ascii="Verdana" w:hAnsi="Verdana"/>
          <w:sz w:val="18"/>
          <w:szCs w:val="18"/>
        </w:rPr>
      </w:pPr>
      <w:r w:rsidRPr="00C2492C">
        <w:rPr>
          <w:rFonts w:ascii="Verdana" w:eastAsia="Times New Roman" w:hAnsi="Verdana" w:cs="Times New Roman"/>
          <w:color w:val="000000"/>
          <w:sz w:val="18"/>
          <w:szCs w:val="18"/>
          <w:lang w:eastAsia="de-DE"/>
        </w:rPr>
        <w:t xml:space="preserve">Das Magazin der ASH Berlin kann ab sofort nur noch </w:t>
      </w:r>
      <w:hyperlink r:id="rId67">
        <w:r w:rsidRPr="00C2492C">
          <w:rPr>
            <w:rStyle w:val="Hyperlink"/>
            <w:rFonts w:ascii="Verdana" w:eastAsia="Times New Roman" w:hAnsi="Verdana" w:cs="Times New Roman"/>
            <w:b/>
            <w:color w:val="0070C0"/>
            <w:sz w:val="18"/>
            <w:szCs w:val="18"/>
            <w:u w:val="none"/>
            <w:lang w:eastAsia="de-DE"/>
          </w:rPr>
          <w:t>online</w:t>
        </w:r>
      </w:hyperlink>
      <w:r w:rsidRPr="00C2492C">
        <w:rPr>
          <w:rFonts w:ascii="Verdana" w:eastAsia="Times New Roman" w:hAnsi="Verdana" w:cs="Times New Roman"/>
          <w:color w:val="0070C0"/>
          <w:sz w:val="18"/>
          <w:szCs w:val="18"/>
          <w:lang w:eastAsia="de-DE"/>
        </w:rPr>
        <w:t xml:space="preserve"> </w:t>
      </w:r>
      <w:r w:rsidRPr="00C2492C">
        <w:rPr>
          <w:rFonts w:ascii="Verdana" w:eastAsia="Times New Roman" w:hAnsi="Verdana" w:cs="Times New Roman"/>
          <w:color w:val="000000"/>
          <w:sz w:val="18"/>
          <w:szCs w:val="18"/>
          <w:lang w:eastAsia="de-DE"/>
        </w:rPr>
        <w:t xml:space="preserve">gelesen werden. Die Beiträge werden regelmäßig aktualisiert. </w:t>
      </w:r>
    </w:p>
    <w:p w:rsidR="00C2492C" w:rsidRPr="00C2492C" w:rsidRDefault="001D56B2" w:rsidP="00C2492C">
      <w:pPr>
        <w:spacing w:before="105" w:after="105" w:line="240" w:lineRule="auto"/>
        <w:jc w:val="both"/>
        <w:rPr>
          <w:rFonts w:ascii="Verdana" w:eastAsia="Times New Roman" w:hAnsi="Verdana" w:cs="Times New Roman"/>
          <w:color w:val="333333"/>
          <w:sz w:val="18"/>
          <w:szCs w:val="18"/>
          <w:lang w:eastAsia="de-DE"/>
        </w:rPr>
      </w:pPr>
      <w:r w:rsidRPr="00C2492C">
        <w:rPr>
          <w:rFonts w:ascii="Verdana" w:eastAsia="Times New Roman" w:hAnsi="Verdana" w:cs="Times New Roman"/>
          <w:color w:val="000000"/>
          <w:sz w:val="18"/>
          <w:szCs w:val="18"/>
          <w:lang w:eastAsia="de-DE"/>
        </w:rPr>
        <w:t xml:space="preserve">Es besteht auch die Möglichkeit, den ASH Berlin Newsletter zu abonnieren. </w:t>
      </w:r>
      <w:r w:rsidR="00C2492C" w:rsidRPr="00C2492C">
        <w:rPr>
          <w:rFonts w:ascii="Verdana" w:eastAsia="Times New Roman" w:hAnsi="Verdana" w:cs="Times New Roman"/>
          <w:color w:val="333333"/>
          <w:sz w:val="18"/>
          <w:szCs w:val="18"/>
          <w:lang w:eastAsia="de-DE"/>
        </w:rPr>
        <w:t>Er richtet sich an die breite Hochschulöffentlichkeit.</w:t>
      </w:r>
    </w:p>
    <w:p w:rsidR="00090129" w:rsidRPr="00C2492C" w:rsidRDefault="00C2492C" w:rsidP="00C2492C">
      <w:pPr>
        <w:shd w:val="clear" w:color="auto" w:fill="FFFFFF"/>
        <w:spacing w:after="0" w:line="240" w:lineRule="auto"/>
        <w:rPr>
          <w:rFonts w:ascii="Verdana" w:eastAsia="Times New Roman" w:hAnsi="Verdana" w:cs="Times New Roman"/>
          <w:color w:val="333333"/>
          <w:sz w:val="18"/>
          <w:szCs w:val="18"/>
          <w:lang w:eastAsia="de-DE"/>
        </w:rPr>
      </w:pPr>
      <w:r w:rsidRPr="00C2492C">
        <w:rPr>
          <w:rFonts w:ascii="Verdana" w:eastAsia="Times New Roman" w:hAnsi="Verdana" w:cs="Times New Roman"/>
          <w:color w:val="333333"/>
          <w:sz w:val="18"/>
          <w:szCs w:val="18"/>
          <w:lang w:eastAsia="de-DE"/>
        </w:rPr>
        <w:t>Die Anmeldung erfolgt hier:</w:t>
      </w:r>
      <w:r w:rsidRPr="00C2492C">
        <w:rPr>
          <w:rFonts w:ascii="Verdana" w:eastAsia="Times New Roman" w:hAnsi="Verdana" w:cs="Times New Roman"/>
          <w:color w:val="333333"/>
          <w:sz w:val="18"/>
          <w:szCs w:val="18"/>
          <w:lang w:eastAsia="de-DE"/>
        </w:rPr>
        <w:br/>
      </w:r>
      <w:hyperlink r:id="rId68" w:tgtFrame="_blank" w:history="1">
        <w:r w:rsidRPr="00C2492C">
          <w:rPr>
            <w:rFonts w:ascii="Verdana" w:eastAsia="Times New Roman" w:hAnsi="Verdana" w:cs="Times New Roman"/>
            <w:color w:val="0069A6"/>
            <w:sz w:val="18"/>
            <w:szCs w:val="18"/>
            <w:u w:val="single"/>
            <w:lang w:eastAsia="de-DE"/>
          </w:rPr>
          <w:t>https://www.ash-berlin.eu/hochschule/presse-und-newsroom/newsletter/</w:t>
        </w:r>
      </w:hyperlink>
      <w:r w:rsidRPr="00C2492C">
        <w:rPr>
          <w:rFonts w:ascii="Verdana" w:eastAsia="Times New Roman" w:hAnsi="Verdana" w:cs="Times New Roman"/>
          <w:color w:val="333333"/>
          <w:sz w:val="18"/>
          <w:szCs w:val="18"/>
          <w:lang w:eastAsia="de-DE"/>
        </w:rPr>
        <w:t xml:space="preserve">. </w:t>
      </w:r>
      <w:r w:rsidR="001D56B2" w:rsidRPr="00C2492C">
        <w:rPr>
          <w:rFonts w:ascii="Verdana" w:eastAsia="Times New Roman" w:hAnsi="Verdana" w:cs="Times New Roman"/>
          <w:color w:val="000000"/>
          <w:sz w:val="18"/>
          <w:szCs w:val="18"/>
          <w:lang w:eastAsia="de-DE"/>
        </w:rPr>
        <w:t>Wir wünschen viel Vergnügen und Inspiration beim Lesen!</w:t>
      </w:r>
    </w:p>
    <w:p w:rsidR="00090129" w:rsidRPr="00C2492C" w:rsidRDefault="00090129">
      <w:pPr>
        <w:spacing w:before="105" w:after="105" w:line="240" w:lineRule="auto"/>
        <w:jc w:val="both"/>
        <w:rPr>
          <w:rFonts w:ascii="Verdana" w:hAnsi="Verdana"/>
          <w:sz w:val="18"/>
          <w:szCs w:val="18"/>
        </w:rPr>
      </w:pPr>
    </w:p>
    <w:p w:rsidR="00090129" w:rsidRDefault="00090129">
      <w:pPr>
        <w:spacing w:before="105" w:after="105" w:line="240" w:lineRule="auto"/>
        <w:jc w:val="both"/>
      </w:pPr>
    </w:p>
    <w:p w:rsidR="00090129" w:rsidRDefault="00090129">
      <w:pPr>
        <w:spacing w:before="105" w:after="105" w:line="240" w:lineRule="auto"/>
        <w:jc w:val="both"/>
      </w:pPr>
    </w:p>
    <w:p w:rsidR="00090129" w:rsidRDefault="00090129">
      <w:pPr>
        <w:spacing w:before="105" w:after="105" w:line="240" w:lineRule="auto"/>
        <w:jc w:val="both"/>
      </w:pPr>
    </w:p>
    <w:p w:rsidR="00090129" w:rsidRDefault="00090129">
      <w:pPr>
        <w:spacing w:before="105" w:after="105" w:line="240" w:lineRule="auto"/>
        <w:jc w:val="both"/>
      </w:pPr>
    </w:p>
    <w:p w:rsidR="00090129" w:rsidRDefault="00090129">
      <w:pPr>
        <w:spacing w:before="105" w:after="105" w:line="240" w:lineRule="auto"/>
        <w:jc w:val="both"/>
      </w:pPr>
    </w:p>
    <w:p w:rsidR="00C2492C" w:rsidRDefault="00C2492C">
      <w:pPr>
        <w:spacing w:before="105" w:after="105" w:line="240" w:lineRule="auto"/>
        <w:jc w:val="both"/>
      </w:pPr>
    </w:p>
    <w:p w:rsidR="00C2492C" w:rsidRDefault="00C2492C">
      <w:pPr>
        <w:spacing w:before="105" w:after="105" w:line="240" w:lineRule="auto"/>
        <w:jc w:val="both"/>
      </w:pPr>
    </w:p>
    <w:p w:rsidR="00090129" w:rsidRDefault="001D56B2">
      <w:pPr>
        <w:pStyle w:val="Listenabsatz"/>
        <w:spacing w:before="105" w:after="105" w:line="240" w:lineRule="auto"/>
        <w:ind w:left="1418"/>
        <w:contextualSpacing w:val="0"/>
        <w:jc w:val="both"/>
      </w:pPr>
      <w:r>
        <w:rPr>
          <w:rFonts w:ascii="Verdana" w:eastAsia="Times New Roman" w:hAnsi="Verdana" w:cs="Times New Roman"/>
          <w:b/>
          <w:bCs/>
          <w:color w:val="000000"/>
          <w:sz w:val="18"/>
          <w:szCs w:val="18"/>
          <w:lang w:eastAsia="de-DE"/>
        </w:rPr>
        <w:t>12. Alumni der ASH Berlin auf LinkedIn</w:t>
      </w: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090129" w:rsidRDefault="001D56B2">
      <w:pPr>
        <w:spacing w:before="105" w:after="105" w:line="240" w:lineRule="auto"/>
        <w:jc w:val="both"/>
      </w:pPr>
      <w:r>
        <w:rPr>
          <w:rFonts w:ascii="Verdana" w:eastAsia="Times New Roman" w:hAnsi="Verdana" w:cs="Times New Roman"/>
          <w:color w:val="000000"/>
          <w:sz w:val="18"/>
          <w:szCs w:val="18"/>
          <w:lang w:eastAsia="de-DE"/>
        </w:rPr>
        <w:t xml:space="preserve">Die ASH Berlin verfügt über einen LinkedIn-Chat für Alumni, den wir Ihnen als Kommunikationsraum gern empfehlen: </w:t>
      </w:r>
      <w:hyperlink r:id="rId69">
        <w:r>
          <w:rPr>
            <w:rStyle w:val="Hyperlink"/>
            <w:rFonts w:ascii="Verdana" w:eastAsia="Times New Roman" w:hAnsi="Verdana" w:cs="Times New Roman"/>
            <w:color w:val="0070C0"/>
            <w:sz w:val="18"/>
            <w:szCs w:val="18"/>
            <w:u w:val="none"/>
            <w:lang w:eastAsia="de-DE"/>
          </w:rPr>
          <w:t>https://www.linkedin.com/in/kerstin-miersch-9105ab261/</w:t>
        </w:r>
      </w:hyperlink>
    </w:p>
    <w:p w:rsidR="00090129" w:rsidRDefault="001D56B2">
      <w:pPr>
        <w:pStyle w:val="Listenabsatz"/>
        <w:numPr>
          <w:ilvl w:val="0"/>
          <w:numId w:val="5"/>
        </w:numPr>
        <w:spacing w:before="105" w:after="105" w:line="240" w:lineRule="auto"/>
        <w:jc w:val="both"/>
        <w:rPr>
          <w:rFonts w:ascii="Verdana" w:eastAsia="Times New Roman" w:hAnsi="Verdana" w:cs="Times New Roman"/>
          <w:color w:val="000000"/>
          <w:sz w:val="18"/>
          <w:szCs w:val="18"/>
          <w:u w:val="single"/>
          <w:lang w:eastAsia="de-DE"/>
        </w:rPr>
      </w:pPr>
      <w:r>
        <w:rPr>
          <w:rFonts w:ascii="Verdana" w:eastAsia="Times New Roman" w:hAnsi="Verdana" w:cs="Times New Roman"/>
          <w:noProof/>
          <w:color w:val="000000"/>
          <w:sz w:val="18"/>
          <w:szCs w:val="18"/>
          <w:u w:val="single"/>
          <w:lang w:eastAsia="de-DE"/>
        </w:rPr>
        <w:drawing>
          <wp:anchor distT="0" distB="0" distL="0" distR="0" simplePos="0" relativeHeight="3" behindDoc="0" locked="0" layoutInCell="0" allowOverlap="1">
            <wp:simplePos x="0" y="0"/>
            <wp:positionH relativeFrom="margin">
              <wp:align>left</wp:align>
            </wp:positionH>
            <wp:positionV relativeFrom="paragraph">
              <wp:posOffset>206375</wp:posOffset>
            </wp:positionV>
            <wp:extent cx="3652520" cy="1200150"/>
            <wp:effectExtent l="0" t="0" r="0" b="0"/>
            <wp:wrapSquare wrapText="bothSides"/>
            <wp:docPr id="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5"/>
                    <pic:cNvPicPr>
                      <a:picLocks noChangeAspect="1" noChangeArrowheads="1"/>
                    </pic:cNvPicPr>
                  </pic:nvPicPr>
                  <pic:blipFill>
                    <a:blip r:embed="rId70"/>
                    <a:stretch>
                      <a:fillRect/>
                    </a:stretch>
                  </pic:blipFill>
                  <pic:spPr bwMode="auto">
                    <a:xfrm>
                      <a:off x="0" y="0"/>
                      <a:ext cx="3652520" cy="1200150"/>
                    </a:xfrm>
                    <a:prstGeom prst="rect">
                      <a:avLst/>
                    </a:prstGeom>
                  </pic:spPr>
                </pic:pic>
              </a:graphicData>
            </a:graphic>
          </wp:anchor>
        </w:drawing>
      </w: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090129" w:rsidRDefault="001D56B2">
      <w:pPr>
        <w:spacing w:before="105" w:after="105" w:line="240" w:lineRule="auto"/>
        <w:jc w:val="both"/>
        <w:rPr>
          <w:rStyle w:val="Hyperlink"/>
          <w:rFonts w:ascii="Verdana" w:eastAsia="Times New Roman" w:hAnsi="Verdana" w:cs="Times New Roman"/>
          <w:color w:val="0070C0"/>
          <w:sz w:val="18"/>
          <w:szCs w:val="18"/>
          <w:u w:val="none"/>
          <w:lang w:eastAsia="de-DE"/>
        </w:rPr>
      </w:pPr>
      <w:r>
        <w:rPr>
          <w:rFonts w:ascii="Verdana" w:eastAsia="Times New Roman" w:hAnsi="Verdana" w:cs="Times New Roman"/>
          <w:color w:val="000000"/>
          <w:sz w:val="18"/>
          <w:szCs w:val="18"/>
          <w:lang w:eastAsia="de-DE"/>
        </w:rPr>
        <w:t xml:space="preserve">Selbstverständlich gibt es auch einen LinkedIn-Auftritt der ASH Berlin. </w:t>
      </w:r>
      <w:hyperlink r:id="rId71" w:tgtFrame="_top">
        <w:r>
          <w:rPr>
            <w:rStyle w:val="Hyperlink"/>
            <w:rFonts w:ascii="Verdana" w:eastAsia="Times New Roman" w:hAnsi="Verdana" w:cs="Times New Roman"/>
            <w:color w:val="0070C0"/>
            <w:sz w:val="18"/>
            <w:szCs w:val="18"/>
            <w:u w:val="none"/>
            <w:lang w:eastAsia="de-DE"/>
          </w:rPr>
          <w:t>https://www.linkedin.com/school/alice-salomon-hochschule-berlin/</w:t>
        </w:r>
      </w:hyperlink>
    </w:p>
    <w:p w:rsidR="00090129" w:rsidRDefault="00090129">
      <w:pPr>
        <w:spacing w:before="105" w:after="105" w:line="240" w:lineRule="auto"/>
        <w:jc w:val="both"/>
        <w:rPr>
          <w:rFonts w:ascii="Verdana" w:hAnsi="Verdana"/>
          <w:sz w:val="18"/>
          <w:szCs w:val="18"/>
        </w:rPr>
      </w:pPr>
    </w:p>
    <w:p w:rsidR="00090129" w:rsidRDefault="001D56B2">
      <w:pPr>
        <w:spacing w:before="105" w:after="105" w:line="240" w:lineRule="auto"/>
        <w:jc w:val="both"/>
      </w:pPr>
      <w:r>
        <w:rPr>
          <w:rFonts w:ascii="Verdana" w:eastAsia="Times New Roman" w:hAnsi="Verdana" w:cs="Times New Roman"/>
          <w:color w:val="000000"/>
          <w:sz w:val="18"/>
          <w:szCs w:val="18"/>
          <w:lang w:eastAsia="de-DE"/>
        </w:rPr>
        <w:t>Auf diesem finden Sie auch einen Reiter "Ehemalige". Hier sind alle Personen vernetzt, die in ihrem LinkedIn-Profil angeben, an der ASH Berlin studiert zu haben.</w:t>
      </w:r>
      <w:r>
        <w:rPr>
          <w:rFonts w:ascii="Verdana" w:eastAsia="Times New Roman" w:hAnsi="Verdana" w:cs="Times New Roman"/>
          <w:color w:val="000000"/>
          <w:sz w:val="18"/>
          <w:szCs w:val="18"/>
          <w:lang w:eastAsia="de-DE"/>
        </w:rPr>
        <w:br/>
      </w:r>
      <w:hyperlink r:id="rId72" w:tgtFrame="_top">
        <w:r>
          <w:rPr>
            <w:rStyle w:val="Hyperlink"/>
            <w:rFonts w:ascii="Verdana" w:eastAsia="Times New Roman" w:hAnsi="Verdana" w:cs="Times New Roman"/>
            <w:color w:val="0070C0"/>
            <w:sz w:val="18"/>
            <w:szCs w:val="18"/>
            <w:u w:val="none"/>
            <w:lang w:eastAsia="de-DE"/>
          </w:rPr>
          <w:t>https://www.linkedin.com/school/alice-salomon-hochschule-berlin/people/</w:t>
        </w:r>
      </w:hyperlink>
    </w:p>
    <w:p w:rsidR="00090129" w:rsidRDefault="00090129">
      <w:pPr>
        <w:spacing w:before="105" w:after="105" w:line="240" w:lineRule="auto"/>
        <w:jc w:val="both"/>
        <w:rPr>
          <w:rFonts w:ascii="Verdana" w:hAnsi="Verdana"/>
          <w:color w:val="000000"/>
          <w:sz w:val="18"/>
          <w:szCs w:val="18"/>
        </w:rPr>
      </w:pPr>
    </w:p>
    <w:p w:rsidR="00090129" w:rsidRDefault="001D56B2">
      <w:pPr>
        <w:spacing w:before="105" w:after="105" w:line="240" w:lineRule="auto"/>
        <w:jc w:val="both"/>
      </w:pPr>
      <w:r>
        <w:rPr>
          <w:rFonts w:ascii="Verdana" w:eastAsia="Times New Roman" w:hAnsi="Verdana" w:cs="Times New Roman"/>
          <w:color w:val="000000"/>
          <w:sz w:val="18"/>
          <w:szCs w:val="18"/>
          <w:lang w:eastAsia="de-DE"/>
        </w:rPr>
        <w:t>Übrigens finden sich bei LinkedIn auch einige Job-Angebote der Hochschule:</w:t>
      </w:r>
      <w:r>
        <w:rPr>
          <w:rFonts w:ascii="Verdana" w:eastAsia="Times New Roman" w:hAnsi="Verdana" w:cs="Times New Roman"/>
          <w:color w:val="000000"/>
          <w:sz w:val="18"/>
          <w:szCs w:val="18"/>
          <w:lang w:eastAsia="de-DE"/>
        </w:rPr>
        <w:br/>
      </w:r>
      <w:hyperlink r:id="rId73" w:tgtFrame="_top">
        <w:r>
          <w:rPr>
            <w:rStyle w:val="Hyperlink"/>
            <w:rFonts w:ascii="Verdana" w:eastAsia="Times New Roman" w:hAnsi="Verdana" w:cs="Times New Roman"/>
            <w:color w:val="0070C0"/>
            <w:sz w:val="18"/>
            <w:szCs w:val="18"/>
            <w:u w:val="none"/>
            <w:lang w:eastAsia="de-DE"/>
          </w:rPr>
          <w:t>https://www.linkedin.com/jobs/alice-salomon-hochschule-berlin-jobs-worldwide</w:t>
        </w:r>
      </w:hyperlink>
      <w:r>
        <w:rPr>
          <w:rFonts w:ascii="Verdana" w:eastAsia="Times New Roman" w:hAnsi="Verdana" w:cs="Times New Roman"/>
          <w:color w:val="000000"/>
          <w:sz w:val="18"/>
          <w:szCs w:val="18"/>
          <w:lang w:eastAsia="de-DE"/>
        </w:rPr>
        <w:br/>
      </w:r>
    </w:p>
    <w:p w:rsidR="00090129" w:rsidRDefault="001D56B2">
      <w:pPr>
        <w:spacing w:before="105" w:after="105" w:line="240" w:lineRule="auto"/>
        <w:jc w:val="both"/>
      </w:pPr>
      <w:r>
        <w:rPr>
          <w:rFonts w:ascii="Verdana" w:eastAsia="Times New Roman" w:hAnsi="Verdana" w:cs="Times New Roman"/>
          <w:color w:val="000000"/>
          <w:sz w:val="18"/>
          <w:szCs w:val="18"/>
          <w:lang w:eastAsia="de-DE"/>
        </w:rPr>
        <w:t>Und die im Job-Teaser der ASH Berlin ausgeschriebenen Stellen finden Sie hier:</w:t>
      </w:r>
    </w:p>
    <w:p w:rsidR="00090129" w:rsidRDefault="005B4D39">
      <w:pPr>
        <w:spacing w:before="105" w:after="105" w:line="240" w:lineRule="auto"/>
        <w:jc w:val="both"/>
      </w:pPr>
      <w:hyperlink r:id="rId74" w:tgtFrame="_top">
        <w:r w:rsidR="001D56B2">
          <w:rPr>
            <w:rStyle w:val="Hyperlink"/>
            <w:rFonts w:ascii="Verdana" w:hAnsi="Verdana"/>
            <w:color w:val="0070C0"/>
            <w:sz w:val="18"/>
            <w:szCs w:val="18"/>
            <w:u w:val="none"/>
          </w:rPr>
          <w:t>https://ash-berlin.jobteaser.com</w:t>
        </w:r>
      </w:hyperlink>
    </w:p>
    <w:p w:rsidR="00090129" w:rsidRDefault="00090129">
      <w:pPr>
        <w:spacing w:before="105" w:after="105" w:line="240" w:lineRule="auto"/>
        <w:jc w:val="both"/>
      </w:pPr>
    </w:p>
    <w:p w:rsidR="00090129" w:rsidRDefault="001D56B2">
      <w:pPr>
        <w:pStyle w:val="Listenabsatz"/>
        <w:spacing w:before="105" w:after="105" w:line="240" w:lineRule="auto"/>
        <w:ind w:left="1418"/>
        <w:contextualSpacing w:val="0"/>
        <w:jc w:val="both"/>
      </w:pPr>
      <w:r>
        <w:rPr>
          <w:rFonts w:ascii="Verdana" w:eastAsia="Times New Roman" w:hAnsi="Verdana" w:cs="Times New Roman"/>
          <w:b/>
          <w:bCs/>
          <w:color w:val="000000"/>
          <w:sz w:val="18"/>
          <w:szCs w:val="18"/>
          <w:lang w:eastAsia="de-DE"/>
        </w:rPr>
        <w:t>13. Wir sagen DANKE</w:t>
      </w:r>
    </w:p>
    <w:p w:rsidR="00090129" w:rsidRDefault="001D56B2">
      <w:pPr>
        <w:pStyle w:val="Listenabsatz"/>
        <w:numPr>
          <w:ilvl w:val="0"/>
          <w:numId w:val="3"/>
        </w:numPr>
        <w:spacing w:before="105" w:line="240" w:lineRule="auto"/>
        <w:contextualSpacing w:val="0"/>
        <w:jc w:val="both"/>
      </w:pPr>
      <w:proofErr w:type="spellStart"/>
      <w:r>
        <w:rPr>
          <w:b/>
          <w:bCs/>
        </w:rPr>
        <w:t>Studycheck</w:t>
      </w:r>
      <w:proofErr w:type="spellEnd"/>
    </w:p>
    <w:p w:rsidR="00090129" w:rsidRDefault="001D56B2">
      <w:pPr>
        <w:shd w:val="clear" w:color="auto" w:fill="FFFFFF"/>
        <w:spacing w:before="280" w:after="280" w:line="240" w:lineRule="auto"/>
        <w:jc w:val="both"/>
      </w:pPr>
      <w:r>
        <w:rPr>
          <w:noProof/>
          <w:lang w:eastAsia="de-DE"/>
        </w:rPr>
        <w:drawing>
          <wp:anchor distT="0" distB="0" distL="0" distR="114300" simplePos="0" relativeHeight="7" behindDoc="0" locked="0" layoutInCell="0" allowOverlap="1">
            <wp:simplePos x="0" y="0"/>
            <wp:positionH relativeFrom="margin">
              <wp:align>left</wp:align>
            </wp:positionH>
            <wp:positionV relativeFrom="paragraph">
              <wp:posOffset>187960</wp:posOffset>
            </wp:positionV>
            <wp:extent cx="731520" cy="1009650"/>
            <wp:effectExtent l="0" t="0" r="0" b="0"/>
            <wp:wrapSquare wrapText="bothSides"/>
            <wp:docPr id="15" name="Grafik 7" descr="C:\Users\miersch\Desktop\Herzplakat Sie-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7" descr="C:\Users\miersch\Desktop\Herzplakat Sie-Form.png"/>
                    <pic:cNvPicPr>
                      <a:picLocks noChangeAspect="1" noChangeArrowheads="1"/>
                    </pic:cNvPicPr>
                  </pic:nvPicPr>
                  <pic:blipFill>
                    <a:blip r:embed="rId75"/>
                    <a:stretch>
                      <a:fillRect/>
                    </a:stretch>
                  </pic:blipFill>
                  <pic:spPr bwMode="auto">
                    <a:xfrm>
                      <a:off x="0" y="0"/>
                      <a:ext cx="731520" cy="1009650"/>
                    </a:xfrm>
                    <a:prstGeom prst="rect">
                      <a:avLst/>
                    </a:prstGeom>
                  </pic:spPr>
                </pic:pic>
              </a:graphicData>
            </a:graphic>
          </wp:anchor>
        </w:drawing>
      </w:r>
      <w:r>
        <w:rPr>
          <w:rFonts w:ascii="Verdana" w:eastAsia="Times New Roman" w:hAnsi="Verdana" w:cs="Times New Roman"/>
          <w:sz w:val="18"/>
          <w:szCs w:val="18"/>
          <w:lang w:eastAsia="de-DE"/>
        </w:rPr>
        <w:t xml:space="preserve">Sie erzählen gern über Ihre Studienzeit und möchten Ihre Erfahrungen teilen? Helfen Sie Studieninteressierten bei ihrer Entscheidung mit einer Bewertung des Studiengangs </w:t>
      </w:r>
      <w:hyperlink r:id="rId76" w:tgtFrame="_top">
        <w:r>
          <w:rPr>
            <w:rStyle w:val="Hyperlink"/>
            <w:rFonts w:ascii="Verdana" w:eastAsia="Times New Roman" w:hAnsi="Verdana" w:cs="Times New Roman"/>
            <w:color w:val="0070C0"/>
            <w:sz w:val="18"/>
            <w:szCs w:val="18"/>
            <w:u w:val="none"/>
            <w:lang w:eastAsia="de-DE"/>
          </w:rPr>
          <w:t>https://www.studycheck.de/bewerten</w:t>
        </w:r>
      </w:hyperlink>
      <w:r>
        <w:rPr>
          <w:rFonts w:ascii="Verdana" w:eastAsia="Times New Roman" w:hAnsi="Verdana" w:cs="Times New Roman"/>
          <w:color w:val="002060"/>
          <w:sz w:val="18"/>
          <w:szCs w:val="18"/>
          <w:lang w:eastAsia="de-DE"/>
        </w:rPr>
        <w:t>.</w:t>
      </w:r>
    </w:p>
    <w:p w:rsidR="00090129" w:rsidRDefault="00090129">
      <w:pPr>
        <w:spacing w:before="105" w:after="105" w:line="240" w:lineRule="auto"/>
        <w:jc w:val="both"/>
        <w:rPr>
          <w:rFonts w:ascii="Verdana" w:eastAsia="Times New Roman" w:hAnsi="Verdana" w:cs="Times New Roman"/>
          <w:b/>
          <w:bCs/>
          <w:color w:val="000000"/>
          <w:sz w:val="18"/>
          <w:szCs w:val="18"/>
          <w:lang w:eastAsia="de-DE"/>
        </w:rPr>
      </w:pP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090129" w:rsidRDefault="001D56B2">
      <w:pPr>
        <w:pStyle w:val="Listenabsatz"/>
        <w:spacing w:before="105" w:after="105" w:line="240" w:lineRule="auto"/>
        <w:ind w:left="1418"/>
        <w:contextualSpacing w:val="0"/>
        <w:jc w:val="both"/>
        <w:rPr>
          <w:b/>
        </w:rPr>
      </w:pPr>
      <w:r>
        <w:rPr>
          <w:rFonts w:ascii="Verdana" w:eastAsia="Times New Roman" w:hAnsi="Verdana" w:cs="Times New Roman"/>
          <w:b/>
          <w:bCs/>
          <w:color w:val="000000"/>
          <w:sz w:val="18"/>
          <w:szCs w:val="18"/>
          <w:lang w:eastAsia="de-DE"/>
        </w:rPr>
        <w:t>14. Ihre Kontaktdaten</w:t>
      </w:r>
    </w:p>
    <w:p w:rsidR="00090129" w:rsidRDefault="00090129">
      <w:pPr>
        <w:spacing w:before="105" w:after="105" w:line="240" w:lineRule="auto"/>
        <w:ind w:left="550"/>
        <w:jc w:val="both"/>
        <w:rPr>
          <w:rFonts w:ascii="Verdana" w:eastAsia="Times New Roman" w:hAnsi="Verdana" w:cs="Times New Roman"/>
          <w:color w:val="000000"/>
          <w:sz w:val="18"/>
          <w:szCs w:val="18"/>
          <w:lang w:eastAsia="de-DE"/>
        </w:rPr>
      </w:pPr>
    </w:p>
    <w:p w:rsidR="00090129" w:rsidRDefault="001D56B2">
      <w:pPr>
        <w:spacing w:before="105" w:after="105" w:line="240" w:lineRule="auto"/>
        <w:jc w:val="both"/>
      </w:pPr>
      <w:r>
        <w:rPr>
          <w:noProof/>
          <w:lang w:eastAsia="de-DE"/>
        </w:rPr>
        <w:drawing>
          <wp:anchor distT="0" distB="0" distL="114300" distR="114300" simplePos="0" relativeHeight="14" behindDoc="0" locked="0" layoutInCell="0" allowOverlap="1">
            <wp:simplePos x="0" y="0"/>
            <wp:positionH relativeFrom="column">
              <wp:posOffset>3321050</wp:posOffset>
            </wp:positionH>
            <wp:positionV relativeFrom="paragraph">
              <wp:posOffset>4445</wp:posOffset>
            </wp:positionV>
            <wp:extent cx="2503170" cy="1371600"/>
            <wp:effectExtent l="0" t="0" r="0" b="0"/>
            <wp:wrapTight wrapText="bothSides">
              <wp:wrapPolygon edited="0">
                <wp:start x="-49" y="0"/>
                <wp:lineTo x="-49" y="21124"/>
                <wp:lineTo x="21456" y="21124"/>
                <wp:lineTo x="21456" y="0"/>
                <wp:lineTo x="-49" y="0"/>
              </wp:wrapPolygon>
            </wp:wrapTight>
            <wp:docPr id="16"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6"/>
                    <pic:cNvPicPr>
                      <a:picLocks noChangeAspect="1" noChangeArrowheads="1"/>
                    </pic:cNvPicPr>
                  </pic:nvPicPr>
                  <pic:blipFill>
                    <a:blip r:embed="rId77"/>
                    <a:stretch>
                      <a:fillRect/>
                    </a:stretch>
                  </pic:blipFill>
                  <pic:spPr bwMode="auto">
                    <a:xfrm>
                      <a:off x="0" y="0"/>
                      <a:ext cx="2503170" cy="1371600"/>
                    </a:xfrm>
                    <a:prstGeom prst="rect">
                      <a:avLst/>
                    </a:prstGeom>
                  </pic:spPr>
                </pic:pic>
              </a:graphicData>
            </a:graphic>
          </wp:anchor>
        </w:drawing>
      </w:r>
      <w:r>
        <w:rPr>
          <w:rFonts w:ascii="Verdana" w:eastAsia="Times New Roman" w:hAnsi="Verdana" w:cs="Times New Roman"/>
          <w:color w:val="000000"/>
          <w:sz w:val="18"/>
          <w:szCs w:val="18"/>
          <w:lang w:eastAsia="de-DE"/>
        </w:rPr>
        <w:t>Um Sie auch auf Dauer erreichen zu können, möchten wir Sie an dieser Stelle bitten, uns Ihre Kontaktdaten, sofern sie sich verändert haben, mitzuteilen. Besonders wichtig ist Ihre E-Mail-Adresse. Sollten Sie also ihre E-Mail-Adresse verändern, teilen Sie uns dies bitte mit. Danke.</w:t>
      </w: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090129" w:rsidRDefault="00090129">
      <w:pPr>
        <w:spacing w:before="105" w:after="105" w:line="240" w:lineRule="auto"/>
        <w:jc w:val="both"/>
        <w:rPr>
          <w:rFonts w:ascii="Verdana" w:eastAsia="Times New Roman" w:hAnsi="Verdana" w:cs="Times New Roman"/>
          <w:color w:val="000000"/>
          <w:sz w:val="18"/>
          <w:szCs w:val="18"/>
          <w:lang w:eastAsia="de-DE"/>
        </w:rPr>
      </w:pPr>
    </w:p>
    <w:p w:rsidR="00090129" w:rsidRDefault="001D56B2">
      <w:pPr>
        <w:spacing w:before="105" w:after="105" w:line="240" w:lineRule="auto"/>
        <w:jc w:val="both"/>
      </w:pPr>
      <w:r>
        <w:rPr>
          <w:rFonts w:ascii="Verdana" w:eastAsia="Times New Roman" w:hAnsi="Verdana" w:cs="Times New Roman"/>
          <w:color w:val="000000"/>
          <w:sz w:val="18"/>
          <w:szCs w:val="18"/>
          <w:lang w:eastAsia="de-DE"/>
        </w:rPr>
        <w:t>Mit herzlichen Grüßen und bleiben Sie mit uns in Verbindung</w:t>
      </w:r>
    </w:p>
    <w:p w:rsidR="00090129" w:rsidRDefault="001D56B2">
      <w:pPr>
        <w:spacing w:before="105" w:after="105" w:line="240" w:lineRule="auto"/>
        <w:jc w:val="both"/>
      </w:pPr>
      <w:bookmarkStart w:id="2" w:name="_GoBack"/>
      <w:bookmarkEnd w:id="2"/>
      <w:r>
        <w:rPr>
          <w:rFonts w:ascii="Verdana" w:eastAsia="Times New Roman" w:hAnsi="Verdana" w:cs="Times New Roman"/>
          <w:color w:val="000000"/>
          <w:sz w:val="18"/>
          <w:szCs w:val="18"/>
          <w:lang w:eastAsia="de-DE"/>
        </w:rPr>
        <w:t xml:space="preserve">Kerstin </w:t>
      </w:r>
      <w:proofErr w:type="spellStart"/>
      <w:r>
        <w:rPr>
          <w:rFonts w:ascii="Verdana" w:eastAsia="Times New Roman" w:hAnsi="Verdana" w:cs="Times New Roman"/>
          <w:color w:val="000000"/>
          <w:sz w:val="18"/>
          <w:szCs w:val="18"/>
          <w:lang w:eastAsia="de-DE"/>
        </w:rPr>
        <w:t>Miersch</w:t>
      </w:r>
      <w:proofErr w:type="spellEnd"/>
      <w:r>
        <w:rPr>
          <w:rFonts w:ascii="Verdana" w:eastAsia="Times New Roman" w:hAnsi="Verdana" w:cs="Times New Roman"/>
          <w:color w:val="000000"/>
          <w:sz w:val="18"/>
          <w:szCs w:val="18"/>
          <w:lang w:eastAsia="de-DE"/>
        </w:rPr>
        <w:t xml:space="preserve"> – </w:t>
      </w:r>
      <w:proofErr w:type="spellStart"/>
      <w:r>
        <w:rPr>
          <w:rFonts w:ascii="Verdana" w:eastAsia="Times New Roman" w:hAnsi="Verdana" w:cs="Times New Roman"/>
          <w:color w:val="000000"/>
          <w:sz w:val="18"/>
          <w:szCs w:val="18"/>
          <w:lang w:eastAsia="de-DE"/>
        </w:rPr>
        <w:t>Alumnimanagement</w:t>
      </w:r>
      <w:proofErr w:type="spellEnd"/>
      <w:r>
        <w:rPr>
          <w:rFonts w:ascii="Verdana" w:eastAsia="Times New Roman" w:hAnsi="Verdana" w:cs="Times New Roman"/>
          <w:color w:val="000000"/>
          <w:sz w:val="18"/>
          <w:szCs w:val="18"/>
          <w:lang w:eastAsia="de-DE"/>
        </w:rPr>
        <w:t xml:space="preserve"> der ASH Berlin,</w:t>
      </w:r>
    </w:p>
    <w:p w:rsidR="00090129" w:rsidRDefault="001D56B2">
      <w:pPr>
        <w:spacing w:before="105" w:after="105" w:line="240" w:lineRule="auto"/>
        <w:jc w:val="both"/>
      </w:pPr>
      <w:r>
        <w:rPr>
          <w:rFonts w:ascii="Verdana" w:eastAsia="Times New Roman" w:hAnsi="Verdana" w:cs="Times New Roman"/>
          <w:color w:val="000000"/>
          <w:sz w:val="18"/>
          <w:szCs w:val="18"/>
          <w:lang w:eastAsia="de-DE"/>
        </w:rPr>
        <w:t xml:space="preserve">Prof. Dr. Gesine Bär – Prorektorin für Forschung, Kooperation und Weiterbildung, </w:t>
      </w:r>
    </w:p>
    <w:p w:rsidR="00090129" w:rsidRDefault="001D56B2">
      <w:pPr>
        <w:spacing w:before="105" w:after="105" w:line="240" w:lineRule="auto"/>
        <w:jc w:val="both"/>
      </w:pPr>
      <w:r>
        <w:rPr>
          <w:rFonts w:ascii="Verdana" w:eastAsia="Times New Roman" w:hAnsi="Verdana" w:cs="Times New Roman"/>
          <w:color w:val="000000"/>
          <w:sz w:val="18"/>
          <w:szCs w:val="18"/>
          <w:lang w:eastAsia="de-DE"/>
        </w:rPr>
        <w:t xml:space="preserve">Elisabeth </w:t>
      </w:r>
      <w:proofErr w:type="spellStart"/>
      <w:r>
        <w:rPr>
          <w:rFonts w:ascii="Verdana" w:eastAsia="Times New Roman" w:hAnsi="Verdana" w:cs="Times New Roman"/>
          <w:color w:val="000000"/>
          <w:sz w:val="18"/>
          <w:szCs w:val="18"/>
          <w:lang w:eastAsia="de-DE"/>
        </w:rPr>
        <w:t>Hanske</w:t>
      </w:r>
      <w:proofErr w:type="spellEnd"/>
      <w:r>
        <w:rPr>
          <w:rFonts w:ascii="Verdana" w:eastAsia="Times New Roman" w:hAnsi="Verdana" w:cs="Times New Roman"/>
          <w:color w:val="000000"/>
          <w:sz w:val="18"/>
          <w:szCs w:val="18"/>
          <w:lang w:eastAsia="de-DE"/>
        </w:rPr>
        <w:t xml:space="preserve"> – </w:t>
      </w:r>
      <w:r>
        <w:rPr>
          <w:rFonts w:ascii="Verdana" w:eastAsia="Times New Roman" w:hAnsi="Verdana" w:cs="Times New Roman"/>
          <w:sz w:val="18"/>
          <w:szCs w:val="18"/>
          <w:lang w:eastAsia="de-DE"/>
        </w:rPr>
        <w:t>Career Service, Promotionsförderung, Deutschlandstipendium</w:t>
      </w:r>
    </w:p>
    <w:sectPr w:rsidR="00090129">
      <w:footerReference w:type="default" r:id="rId78"/>
      <w:pgSz w:w="11906" w:h="16838"/>
      <w:pgMar w:top="720" w:right="1417" w:bottom="1134" w:left="1417" w:header="0" w:footer="708" w:gutter="0"/>
      <w:cols w:space="720"/>
      <w:formProt w:val="0"/>
      <w:docGrid w:linePitch="600" w:charSpace="532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D39" w:rsidRDefault="005B4D39">
      <w:pPr>
        <w:spacing w:after="0" w:line="240" w:lineRule="auto"/>
      </w:pPr>
      <w:r>
        <w:separator/>
      </w:r>
    </w:p>
  </w:endnote>
  <w:endnote w:type="continuationSeparator" w:id="0">
    <w:p w:rsidR="005B4D39" w:rsidRDefault="005B4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129" w:rsidRDefault="001D56B2">
    <w:pPr>
      <w:pStyle w:val="Fuzeile"/>
      <w:jc w:val="right"/>
    </w:pPr>
    <w:r>
      <w:fldChar w:fldCharType="begin"/>
    </w:r>
    <w:r>
      <w:instrText xml:space="preserve"> PAGE </w:instrText>
    </w:r>
    <w:r>
      <w:fldChar w:fldCharType="separate"/>
    </w:r>
    <w:r w:rsidR="00C2492C">
      <w:rPr>
        <w:noProof/>
      </w:rPr>
      <w:t>2</w:t>
    </w:r>
    <w:r>
      <w:fldChar w:fldCharType="end"/>
    </w:r>
  </w:p>
  <w:p w:rsidR="00090129" w:rsidRDefault="000901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D39" w:rsidRDefault="005B4D39">
      <w:pPr>
        <w:spacing w:after="0" w:line="240" w:lineRule="auto"/>
      </w:pPr>
      <w:r>
        <w:separator/>
      </w:r>
    </w:p>
  </w:footnote>
  <w:footnote w:type="continuationSeparator" w:id="0">
    <w:p w:rsidR="005B4D39" w:rsidRDefault="005B4D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9168C"/>
    <w:multiLevelType w:val="multilevel"/>
    <w:tmpl w:val="3EA006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4D940C4"/>
    <w:multiLevelType w:val="multilevel"/>
    <w:tmpl w:val="B4F803E2"/>
    <w:lvl w:ilvl="0">
      <w:start w:val="1"/>
      <w:numFmt w:val="none"/>
      <w:pStyle w:val="berschrift1"/>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pStyle w:val="berschrift3"/>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pStyle w:val="berschrift5"/>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2D4C7D5C"/>
    <w:multiLevelType w:val="multilevel"/>
    <w:tmpl w:val="06AAED1A"/>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082721D"/>
    <w:multiLevelType w:val="multilevel"/>
    <w:tmpl w:val="1DA228E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 w15:restartNumberingAfterBreak="0">
    <w:nsid w:val="4F2E4E0A"/>
    <w:multiLevelType w:val="multilevel"/>
    <w:tmpl w:val="195659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7104D22"/>
    <w:multiLevelType w:val="multilevel"/>
    <w:tmpl w:val="D29C5E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080"/>
        </w:tabs>
        <w:ind w:left="1080" w:hanging="360"/>
      </w:pPr>
      <w:rPr>
        <w:rFonts w:ascii="Symbol" w:hAnsi="Symbol" w:cs="Symbol" w:hint="default"/>
        <w:sz w:val="20"/>
        <w:szCs w:val="20"/>
      </w:rPr>
    </w:lvl>
    <w:lvl w:ilvl="2">
      <w:start w:val="1"/>
      <w:numFmt w:val="bullet"/>
      <w:lvlText w:val=""/>
      <w:lvlJc w:val="left"/>
      <w:pPr>
        <w:tabs>
          <w:tab w:val="num" w:pos="1440"/>
        </w:tabs>
        <w:ind w:left="1440" w:hanging="360"/>
      </w:pPr>
      <w:rPr>
        <w:rFonts w:ascii="Symbol" w:hAnsi="Symbol" w:cs="Symbol" w:hint="default"/>
        <w:sz w:val="20"/>
        <w:szCs w:val="20"/>
      </w:rPr>
    </w:lvl>
    <w:lvl w:ilvl="3">
      <w:start w:val="1"/>
      <w:numFmt w:val="bullet"/>
      <w:lvlText w:val=""/>
      <w:lvlJc w:val="left"/>
      <w:pPr>
        <w:tabs>
          <w:tab w:val="num" w:pos="1800"/>
        </w:tabs>
        <w:ind w:left="1800" w:hanging="360"/>
      </w:pPr>
      <w:rPr>
        <w:rFonts w:ascii="Symbol" w:hAnsi="Symbol" w:cs="Symbol" w:hint="default"/>
        <w:sz w:val="20"/>
        <w:szCs w:val="20"/>
      </w:rPr>
    </w:lvl>
    <w:lvl w:ilvl="4">
      <w:start w:val="1"/>
      <w:numFmt w:val="bullet"/>
      <w:lvlText w:val=""/>
      <w:lvlJc w:val="left"/>
      <w:pPr>
        <w:tabs>
          <w:tab w:val="num" w:pos="2160"/>
        </w:tabs>
        <w:ind w:left="2160" w:hanging="360"/>
      </w:pPr>
      <w:rPr>
        <w:rFonts w:ascii="Symbol" w:hAnsi="Symbol" w:cs="Symbol" w:hint="default"/>
        <w:sz w:val="20"/>
        <w:szCs w:val="20"/>
      </w:rPr>
    </w:lvl>
    <w:lvl w:ilvl="5">
      <w:start w:val="1"/>
      <w:numFmt w:val="bullet"/>
      <w:lvlText w:val=""/>
      <w:lvlJc w:val="left"/>
      <w:pPr>
        <w:tabs>
          <w:tab w:val="num" w:pos="2520"/>
        </w:tabs>
        <w:ind w:left="2520" w:hanging="360"/>
      </w:pPr>
      <w:rPr>
        <w:rFonts w:ascii="Symbol" w:hAnsi="Symbol" w:cs="Symbol" w:hint="default"/>
        <w:sz w:val="20"/>
        <w:szCs w:val="20"/>
      </w:rPr>
    </w:lvl>
    <w:lvl w:ilvl="6">
      <w:start w:val="1"/>
      <w:numFmt w:val="bullet"/>
      <w:lvlText w:val=""/>
      <w:lvlJc w:val="left"/>
      <w:pPr>
        <w:tabs>
          <w:tab w:val="num" w:pos="2880"/>
        </w:tabs>
        <w:ind w:left="2880" w:hanging="360"/>
      </w:pPr>
      <w:rPr>
        <w:rFonts w:ascii="Symbol" w:hAnsi="Symbol" w:cs="Symbol" w:hint="default"/>
        <w:sz w:val="20"/>
        <w:szCs w:val="20"/>
      </w:rPr>
    </w:lvl>
    <w:lvl w:ilvl="7">
      <w:start w:val="1"/>
      <w:numFmt w:val="bullet"/>
      <w:lvlText w:val=""/>
      <w:lvlJc w:val="left"/>
      <w:pPr>
        <w:tabs>
          <w:tab w:val="num" w:pos="3240"/>
        </w:tabs>
        <w:ind w:left="3240" w:hanging="360"/>
      </w:pPr>
      <w:rPr>
        <w:rFonts w:ascii="Symbol" w:hAnsi="Symbol" w:cs="Symbol" w:hint="default"/>
        <w:sz w:val="20"/>
        <w:szCs w:val="20"/>
      </w:rPr>
    </w:lvl>
    <w:lvl w:ilvl="8">
      <w:start w:val="1"/>
      <w:numFmt w:val="bullet"/>
      <w:lvlText w:val=""/>
      <w:lvlJc w:val="left"/>
      <w:pPr>
        <w:tabs>
          <w:tab w:val="num" w:pos="3600"/>
        </w:tabs>
        <w:ind w:left="3600" w:hanging="360"/>
      </w:pPr>
      <w:rPr>
        <w:rFonts w:ascii="Symbol" w:hAnsi="Symbol" w:cs="Symbol" w:hint="default"/>
        <w:sz w:val="20"/>
        <w:szCs w:val="20"/>
      </w:rPr>
    </w:lvl>
  </w:abstractNum>
  <w:abstractNum w:abstractNumId="6" w15:restartNumberingAfterBreak="0">
    <w:nsid w:val="7E944548"/>
    <w:multiLevelType w:val="multilevel"/>
    <w:tmpl w:val="4740B66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2"/>
  </w:num>
  <w:num w:numId="3">
    <w:abstractNumId w:val="3"/>
  </w:num>
  <w:num w:numId="4">
    <w:abstractNumId w:val="5"/>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129"/>
    <w:rsid w:val="00090129"/>
    <w:rsid w:val="001D56B2"/>
    <w:rsid w:val="005B4D39"/>
    <w:rsid w:val="00B44F8C"/>
    <w:rsid w:val="00C2492C"/>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E24AF"/>
  <w15:docId w15:val="{EC5D3F04-D53E-492D-9982-97CC2751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de-DE"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after="240" w:line="300" w:lineRule="auto"/>
    </w:pPr>
  </w:style>
  <w:style w:type="paragraph" w:styleId="berschrift1">
    <w:name w:val="heading 1"/>
    <w:basedOn w:val="Standard"/>
    <w:next w:val="Standard"/>
    <w:qFormat/>
    <w:pPr>
      <w:keepNext/>
      <w:keepLines/>
      <w:numPr>
        <w:numId w:val="1"/>
      </w:numPr>
      <w:spacing w:before="240" w:after="0"/>
      <w:outlineLvl w:val="0"/>
    </w:pPr>
    <w:rPr>
      <w:rFonts w:ascii="Calibri Light" w:hAnsi="Calibri Light"/>
      <w:color w:val="2F5496"/>
      <w:sz w:val="32"/>
      <w:szCs w:val="32"/>
    </w:rPr>
  </w:style>
  <w:style w:type="paragraph" w:styleId="berschrift2">
    <w:name w:val="heading 2"/>
    <w:basedOn w:val="Standard"/>
    <w:next w:val="Standard"/>
    <w:link w:val="berschrift2Zchn"/>
    <w:uiPriority w:val="9"/>
    <w:semiHidden/>
    <w:unhideWhenUsed/>
    <w:qFormat/>
    <w:rsid w:val="00D049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qFormat/>
    <w:pPr>
      <w:keepNext/>
      <w:keepLines/>
      <w:numPr>
        <w:ilvl w:val="2"/>
        <w:numId w:val="1"/>
      </w:numPr>
      <w:spacing w:before="40" w:after="0"/>
      <w:outlineLvl w:val="2"/>
    </w:pPr>
    <w:rPr>
      <w:rFonts w:ascii="Calibri Light" w:hAnsi="Calibri Light"/>
      <w:color w:val="1F3763"/>
      <w:sz w:val="24"/>
      <w:szCs w:val="24"/>
    </w:rPr>
  </w:style>
  <w:style w:type="paragraph" w:styleId="berschrift5">
    <w:name w:val="heading 5"/>
    <w:basedOn w:val="Standard"/>
    <w:next w:val="Standard"/>
    <w:qFormat/>
    <w:pPr>
      <w:keepNext/>
      <w:keepLines/>
      <w:numPr>
        <w:ilvl w:val="4"/>
        <w:numId w:val="1"/>
      </w:numPr>
      <w:spacing w:before="40" w:after="0"/>
      <w:outlineLvl w:val="4"/>
    </w:pPr>
    <w:rPr>
      <w:rFonts w:ascii="Calibri Light"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DefaultParagraphFontWW">
    <w:name w:val="Default Paragraph Font (WW)"/>
    <w:qFormat/>
  </w:style>
  <w:style w:type="character" w:styleId="Fett">
    <w:name w:val="Strong"/>
    <w:basedOn w:val="DefaultParagraphFontWW"/>
    <w:uiPriority w:val="22"/>
    <w:qFormat/>
    <w:rPr>
      <w:b/>
      <w:bCs/>
    </w:rPr>
  </w:style>
  <w:style w:type="character" w:styleId="Hyperlink">
    <w:name w:val="Hyperlink"/>
    <w:basedOn w:val="Absatz-Standardschriftart"/>
    <w:qFormat/>
    <w:rPr>
      <w:color w:val="467886"/>
      <w:u w:val="single"/>
    </w:rPr>
  </w:style>
  <w:style w:type="character" w:customStyle="1" w:styleId="NichtaufgelsteErwhnung1">
    <w:name w:val="Nicht aufgelöste Erwähnung1"/>
    <w:basedOn w:val="DefaultParagraphFontWW"/>
    <w:qFormat/>
    <w:rPr>
      <w:color w:val="605E5C"/>
      <w:shd w:val="clear" w:color="auto" w:fill="E1DFDD"/>
    </w:rPr>
  </w:style>
  <w:style w:type="character" w:styleId="BesuchterLink">
    <w:name w:val="FollowedHyperlink"/>
    <w:basedOn w:val="Absatz-Standardschriftart"/>
    <w:qFormat/>
    <w:rPr>
      <w:color w:val="96607D"/>
      <w:u w:val="single"/>
    </w:rPr>
  </w:style>
  <w:style w:type="character" w:customStyle="1" w:styleId="NichtaufgelsteErwhnung2">
    <w:name w:val="Nicht aufgelöste Erwähnung2"/>
    <w:basedOn w:val="DefaultParagraphFontWW"/>
    <w:qFormat/>
    <w:rPr>
      <w:color w:val="605E5C"/>
      <w:shd w:val="clear" w:color="auto" w:fill="E1DFDD"/>
    </w:rPr>
  </w:style>
  <w:style w:type="character" w:customStyle="1" w:styleId="KopfzeileZchn">
    <w:name w:val="Kopfzeile Zchn"/>
    <w:basedOn w:val="DefaultParagraphFontWW"/>
    <w:qFormat/>
  </w:style>
  <w:style w:type="character" w:customStyle="1" w:styleId="FuzeileZchn">
    <w:name w:val="Fußzeile Zchn"/>
    <w:basedOn w:val="DefaultParagraphFontWW"/>
    <w:qFormat/>
  </w:style>
  <w:style w:type="character" w:styleId="Kommentarzeichen">
    <w:name w:val="annotation reference"/>
    <w:basedOn w:val="DefaultParagraphFontWW"/>
    <w:qFormat/>
    <w:rPr>
      <w:sz w:val="16"/>
      <w:szCs w:val="16"/>
    </w:rPr>
  </w:style>
  <w:style w:type="character" w:customStyle="1" w:styleId="KommentartextZchn">
    <w:name w:val="Kommentartext Zchn"/>
    <w:basedOn w:val="DefaultParagraphFontWW"/>
    <w:qFormat/>
    <w:rPr>
      <w:sz w:val="20"/>
      <w:szCs w:val="20"/>
    </w:rPr>
  </w:style>
  <w:style w:type="character" w:customStyle="1" w:styleId="KommentarthemaZchn">
    <w:name w:val="Kommentarthema Zchn"/>
    <w:basedOn w:val="KommentartextZchn"/>
    <w:qFormat/>
    <w:rPr>
      <w:b/>
      <w:bCs/>
      <w:sz w:val="20"/>
      <w:szCs w:val="20"/>
    </w:rPr>
  </w:style>
  <w:style w:type="character" w:customStyle="1" w:styleId="NichtaufgelsteErwhnung3">
    <w:name w:val="Nicht aufgelöste Erwähnung3"/>
    <w:basedOn w:val="DefaultParagraphFontWW"/>
    <w:qFormat/>
    <w:rPr>
      <w:color w:val="605E5C"/>
      <w:shd w:val="clear" w:color="auto" w:fill="E1DFDD"/>
    </w:rPr>
  </w:style>
  <w:style w:type="character" w:customStyle="1" w:styleId="SprechblasentextZchn">
    <w:name w:val="Sprechblasentext Zchn"/>
    <w:basedOn w:val="DefaultParagraphFontWW"/>
    <w:qFormat/>
    <w:rPr>
      <w:rFonts w:ascii="Segoe UI" w:eastAsia="Segoe UI" w:hAnsi="Segoe UI" w:cs="Segoe UI"/>
      <w:sz w:val="18"/>
      <w:szCs w:val="18"/>
    </w:rPr>
  </w:style>
  <w:style w:type="character" w:customStyle="1" w:styleId="NichtaufgelsteErwhnung">
    <w:name w:val="Nicht aufgelöste Erwähnung"/>
    <w:basedOn w:val="DefaultParagraphFontWW"/>
    <w:qFormat/>
    <w:rPr>
      <w:color w:val="605E5C"/>
      <w:shd w:val="clear" w:color="auto" w:fill="E1DFDD"/>
    </w:rPr>
  </w:style>
  <w:style w:type="character" w:styleId="Zeilennummer">
    <w:name w:val="line number"/>
    <w:qFormat/>
  </w:style>
  <w:style w:type="character" w:customStyle="1" w:styleId="berschrift5Zchn">
    <w:name w:val="Überschrift 5 Zchn"/>
    <w:basedOn w:val="DefaultParagraphFontWW"/>
    <w:qFormat/>
    <w:rPr>
      <w:rFonts w:ascii="Calibri Light" w:eastAsia="Calibri" w:hAnsi="Calibri Light" w:cs="Tahoma"/>
      <w:color w:val="2F5496"/>
    </w:rPr>
  </w:style>
  <w:style w:type="character" w:customStyle="1" w:styleId="berschrift1Zchn">
    <w:name w:val="Überschrift 1 Zchn"/>
    <w:basedOn w:val="DefaultParagraphFontWW"/>
    <w:qFormat/>
    <w:rPr>
      <w:rFonts w:ascii="Calibri Light" w:eastAsia="Calibri" w:hAnsi="Calibri Light" w:cs="Tahoma"/>
      <w:color w:val="2F5496"/>
      <w:sz w:val="32"/>
      <w:szCs w:val="32"/>
    </w:rPr>
  </w:style>
  <w:style w:type="character" w:customStyle="1" w:styleId="berschrift3Zchn">
    <w:name w:val="Überschrift 3 Zchn"/>
    <w:basedOn w:val="DefaultParagraphFontWW"/>
    <w:qFormat/>
    <w:rPr>
      <w:rFonts w:ascii="Calibri Light" w:eastAsia="Calibri" w:hAnsi="Calibri Light" w:cs="Tahoma"/>
      <w:color w:val="1F3763"/>
      <w:sz w:val="24"/>
      <w:szCs w:val="24"/>
    </w:rPr>
  </w:style>
  <w:style w:type="character" w:customStyle="1" w:styleId="Aufzhlungszeichen1">
    <w:name w:val="Aufzählungszeichen1"/>
    <w:qFormat/>
    <w:rPr>
      <w:rFonts w:ascii="OpenSymbol" w:eastAsia="OpenSymbol" w:hAnsi="OpenSymbol" w:cs="OpenSymbol"/>
    </w:rPr>
  </w:style>
  <w:style w:type="character" w:customStyle="1" w:styleId="WWCharLFO2LVL1">
    <w:name w:val="WW_CharLFO2LVL1"/>
    <w:qFormat/>
    <w:rPr>
      <w:rFonts w:ascii="Symbol" w:hAnsi="Symbol" w:cs="Symbol"/>
    </w:rPr>
  </w:style>
  <w:style w:type="character" w:customStyle="1" w:styleId="WWCharLFO2LVL2">
    <w:name w:val="WW_CharLFO2LVL2"/>
    <w:qFormat/>
    <w:rPr>
      <w:rFonts w:ascii="Courier New" w:hAnsi="Courier New" w:cs="Courier New"/>
    </w:rPr>
  </w:style>
  <w:style w:type="character" w:customStyle="1" w:styleId="WWCharLFO2LVL3">
    <w:name w:val="WW_CharLFO2LVL3"/>
    <w:qFormat/>
    <w:rPr>
      <w:rFonts w:ascii="Wingdings" w:hAnsi="Wingdings" w:cs="Wingdings"/>
    </w:rPr>
  </w:style>
  <w:style w:type="character" w:customStyle="1" w:styleId="WWCharLFO2LVL4">
    <w:name w:val="WW_CharLFO2LVL4"/>
    <w:qFormat/>
    <w:rPr>
      <w:rFonts w:ascii="Symbol" w:hAnsi="Symbol" w:cs="Symbol"/>
    </w:rPr>
  </w:style>
  <w:style w:type="character" w:customStyle="1" w:styleId="WWCharLFO2LVL5">
    <w:name w:val="WW_CharLFO2LVL5"/>
    <w:qFormat/>
    <w:rPr>
      <w:rFonts w:ascii="Courier New" w:hAnsi="Courier New" w:cs="Courier New"/>
    </w:rPr>
  </w:style>
  <w:style w:type="character" w:customStyle="1" w:styleId="WWCharLFO2LVL6">
    <w:name w:val="WW_CharLFO2LVL6"/>
    <w:qFormat/>
    <w:rPr>
      <w:rFonts w:ascii="Wingdings" w:hAnsi="Wingdings" w:cs="Wingdings"/>
    </w:rPr>
  </w:style>
  <w:style w:type="character" w:customStyle="1" w:styleId="WWCharLFO2LVL7">
    <w:name w:val="WW_CharLFO2LVL7"/>
    <w:qFormat/>
    <w:rPr>
      <w:rFonts w:ascii="Symbol" w:hAnsi="Symbol" w:cs="Symbol"/>
    </w:rPr>
  </w:style>
  <w:style w:type="character" w:customStyle="1" w:styleId="WWCharLFO2LVL8">
    <w:name w:val="WW_CharLFO2LVL8"/>
    <w:qFormat/>
    <w:rPr>
      <w:rFonts w:ascii="Courier New" w:hAnsi="Courier New" w:cs="Courier New"/>
    </w:rPr>
  </w:style>
  <w:style w:type="character" w:customStyle="1" w:styleId="WWCharLFO2LVL9">
    <w:name w:val="WW_CharLFO2LVL9"/>
    <w:qFormat/>
    <w:rPr>
      <w:rFonts w:ascii="Wingdings" w:hAnsi="Wingdings" w:cs="Wingdings"/>
    </w:rPr>
  </w:style>
  <w:style w:type="character" w:customStyle="1" w:styleId="WWCharLFO3LVL1">
    <w:name w:val="WW_CharLFO3LVL1"/>
    <w:qFormat/>
    <w:rPr>
      <w:rFonts w:ascii="Verdana" w:hAnsi="Verdana"/>
      <w:b/>
      <w:color w:val="000000"/>
    </w:rPr>
  </w:style>
  <w:style w:type="character" w:customStyle="1" w:styleId="WWCharLFO5LVL1">
    <w:name w:val="WW_CharLFO5LVL1"/>
    <w:qFormat/>
    <w:rPr>
      <w:rFonts w:ascii="Symbol" w:hAnsi="Symbol"/>
    </w:rPr>
  </w:style>
  <w:style w:type="character" w:customStyle="1" w:styleId="WWCharLFO5LVL2">
    <w:name w:val="WW_CharLFO5LVL2"/>
    <w:qFormat/>
    <w:rPr>
      <w:rFonts w:ascii="Courier New" w:hAnsi="Courier New" w:cs="Courier New"/>
    </w:rPr>
  </w:style>
  <w:style w:type="character" w:customStyle="1" w:styleId="WWCharLFO5LVL3">
    <w:name w:val="WW_CharLFO5LVL3"/>
    <w:qFormat/>
    <w:rPr>
      <w:rFonts w:ascii="Wingdings" w:hAnsi="Wingdings"/>
    </w:rPr>
  </w:style>
  <w:style w:type="character" w:customStyle="1" w:styleId="WWCharLFO5LVL4">
    <w:name w:val="WW_CharLFO5LVL4"/>
    <w:qFormat/>
    <w:rPr>
      <w:rFonts w:ascii="Symbol" w:hAnsi="Symbol"/>
    </w:rPr>
  </w:style>
  <w:style w:type="character" w:customStyle="1" w:styleId="WWCharLFO5LVL5">
    <w:name w:val="WW_CharLFO5LVL5"/>
    <w:qFormat/>
    <w:rPr>
      <w:rFonts w:ascii="Courier New" w:hAnsi="Courier New" w:cs="Courier New"/>
    </w:rPr>
  </w:style>
  <w:style w:type="character" w:customStyle="1" w:styleId="WWCharLFO5LVL6">
    <w:name w:val="WW_CharLFO5LVL6"/>
    <w:qFormat/>
    <w:rPr>
      <w:rFonts w:ascii="Wingdings" w:hAnsi="Wingdings"/>
    </w:rPr>
  </w:style>
  <w:style w:type="character" w:customStyle="1" w:styleId="WWCharLFO5LVL7">
    <w:name w:val="WW_CharLFO5LVL7"/>
    <w:qFormat/>
    <w:rPr>
      <w:rFonts w:ascii="Symbol" w:hAnsi="Symbol"/>
    </w:rPr>
  </w:style>
  <w:style w:type="character" w:customStyle="1" w:styleId="WWCharLFO5LVL8">
    <w:name w:val="WW_CharLFO5LVL8"/>
    <w:qFormat/>
    <w:rPr>
      <w:rFonts w:ascii="Courier New" w:hAnsi="Courier New" w:cs="Courier New"/>
    </w:rPr>
  </w:style>
  <w:style w:type="character" w:customStyle="1" w:styleId="WWCharLFO5LVL9">
    <w:name w:val="WW_CharLFO5LVL9"/>
    <w:qFormat/>
    <w:rPr>
      <w:rFonts w:ascii="Wingdings" w:hAnsi="Wingdings"/>
    </w:rPr>
  </w:style>
  <w:style w:type="character" w:customStyle="1" w:styleId="WWCharLFO7LVL1">
    <w:name w:val="WW_CharLFO7LVL1"/>
    <w:qFormat/>
    <w:rPr>
      <w:rFonts w:ascii="Verdana" w:hAnsi="Verdana"/>
      <w:b/>
      <w:color w:val="000000"/>
    </w:rPr>
  </w:style>
  <w:style w:type="character" w:customStyle="1" w:styleId="WWCharLFO9LVL1">
    <w:name w:val="WW_CharLFO9LVL1"/>
    <w:qFormat/>
    <w:rPr>
      <w:rFonts w:ascii="Verdana" w:hAnsi="Verdana"/>
      <w:b/>
      <w:color w:val="000000"/>
    </w:rPr>
  </w:style>
  <w:style w:type="character" w:customStyle="1" w:styleId="WWCharLFO10LVL1">
    <w:name w:val="WW_CharLFO10LVL1"/>
    <w:qFormat/>
    <w:rPr>
      <w:rFonts w:ascii="Symbol" w:hAnsi="Symbol"/>
    </w:rPr>
  </w:style>
  <w:style w:type="character" w:customStyle="1" w:styleId="WWCharLFO10LVL2">
    <w:name w:val="WW_CharLFO10LVL2"/>
    <w:qFormat/>
    <w:rPr>
      <w:rFonts w:ascii="Courier New" w:hAnsi="Courier New" w:cs="Courier New"/>
    </w:rPr>
  </w:style>
  <w:style w:type="character" w:customStyle="1" w:styleId="WWCharLFO10LVL3">
    <w:name w:val="WW_CharLFO10LVL3"/>
    <w:qFormat/>
    <w:rPr>
      <w:rFonts w:ascii="Wingdings" w:hAnsi="Wingdings"/>
    </w:rPr>
  </w:style>
  <w:style w:type="character" w:customStyle="1" w:styleId="WWCharLFO10LVL4">
    <w:name w:val="WW_CharLFO10LVL4"/>
    <w:qFormat/>
    <w:rPr>
      <w:rFonts w:ascii="Symbol" w:hAnsi="Symbol"/>
    </w:rPr>
  </w:style>
  <w:style w:type="character" w:customStyle="1" w:styleId="WWCharLFO10LVL5">
    <w:name w:val="WW_CharLFO10LVL5"/>
    <w:qFormat/>
    <w:rPr>
      <w:rFonts w:ascii="Courier New" w:hAnsi="Courier New" w:cs="Courier New"/>
    </w:rPr>
  </w:style>
  <w:style w:type="character" w:customStyle="1" w:styleId="WWCharLFO10LVL6">
    <w:name w:val="WW_CharLFO10LVL6"/>
    <w:qFormat/>
    <w:rPr>
      <w:rFonts w:ascii="Wingdings" w:hAnsi="Wingdings"/>
    </w:rPr>
  </w:style>
  <w:style w:type="character" w:customStyle="1" w:styleId="WWCharLFO10LVL7">
    <w:name w:val="WW_CharLFO10LVL7"/>
    <w:qFormat/>
    <w:rPr>
      <w:rFonts w:ascii="Symbol" w:hAnsi="Symbol"/>
    </w:rPr>
  </w:style>
  <w:style w:type="character" w:customStyle="1" w:styleId="WWCharLFO10LVL8">
    <w:name w:val="WW_CharLFO10LVL8"/>
    <w:qFormat/>
    <w:rPr>
      <w:rFonts w:ascii="Courier New" w:hAnsi="Courier New" w:cs="Courier New"/>
    </w:rPr>
  </w:style>
  <w:style w:type="character" w:customStyle="1" w:styleId="WWCharLFO10LVL9">
    <w:name w:val="WW_CharLFO10LVL9"/>
    <w:qFormat/>
    <w:rPr>
      <w:rFonts w:ascii="Wingdings" w:hAnsi="Wingdings"/>
    </w:rPr>
  </w:style>
  <w:style w:type="character" w:customStyle="1" w:styleId="WWCharLFO11LVL1">
    <w:name w:val="WW_CharLFO11LVL1"/>
    <w:qFormat/>
    <w:rPr>
      <w:rFonts w:ascii="Symbol" w:hAnsi="Symbol"/>
      <w:color w:val="auto"/>
    </w:rPr>
  </w:style>
  <w:style w:type="character" w:customStyle="1" w:styleId="WWCharLFO11LVL2">
    <w:name w:val="WW_CharLFO11LVL2"/>
    <w:qFormat/>
    <w:rPr>
      <w:rFonts w:ascii="Courier New" w:hAnsi="Courier New" w:cs="Courier New"/>
    </w:rPr>
  </w:style>
  <w:style w:type="character" w:customStyle="1" w:styleId="WWCharLFO11LVL3">
    <w:name w:val="WW_CharLFO11LVL3"/>
    <w:qFormat/>
    <w:rPr>
      <w:rFonts w:ascii="Wingdings" w:hAnsi="Wingdings"/>
    </w:rPr>
  </w:style>
  <w:style w:type="character" w:customStyle="1" w:styleId="WWCharLFO11LVL4">
    <w:name w:val="WW_CharLFO11LVL4"/>
    <w:qFormat/>
    <w:rPr>
      <w:rFonts w:ascii="Symbol" w:hAnsi="Symbol"/>
    </w:rPr>
  </w:style>
  <w:style w:type="character" w:customStyle="1" w:styleId="WWCharLFO11LVL5">
    <w:name w:val="WW_CharLFO11LVL5"/>
    <w:qFormat/>
    <w:rPr>
      <w:rFonts w:ascii="Courier New" w:hAnsi="Courier New" w:cs="Courier New"/>
    </w:rPr>
  </w:style>
  <w:style w:type="character" w:customStyle="1" w:styleId="WWCharLFO11LVL6">
    <w:name w:val="WW_CharLFO11LVL6"/>
    <w:qFormat/>
    <w:rPr>
      <w:rFonts w:ascii="Wingdings" w:hAnsi="Wingdings"/>
    </w:rPr>
  </w:style>
  <w:style w:type="character" w:customStyle="1" w:styleId="WWCharLFO11LVL7">
    <w:name w:val="WW_CharLFO11LVL7"/>
    <w:qFormat/>
    <w:rPr>
      <w:rFonts w:ascii="Symbol" w:hAnsi="Symbol"/>
    </w:rPr>
  </w:style>
  <w:style w:type="character" w:customStyle="1" w:styleId="WWCharLFO11LVL8">
    <w:name w:val="WW_CharLFO11LVL8"/>
    <w:qFormat/>
    <w:rPr>
      <w:rFonts w:ascii="Courier New" w:hAnsi="Courier New" w:cs="Courier New"/>
    </w:rPr>
  </w:style>
  <w:style w:type="character" w:customStyle="1" w:styleId="WWCharLFO11LVL9">
    <w:name w:val="WW_CharLFO11LVL9"/>
    <w:qFormat/>
    <w:rPr>
      <w:rFonts w:ascii="Wingdings" w:hAnsi="Wingdings"/>
    </w:rPr>
  </w:style>
  <w:style w:type="character" w:customStyle="1" w:styleId="WWCharLFO12LVL1">
    <w:name w:val="WW_CharLFO12LVL1"/>
    <w:qFormat/>
    <w:rPr>
      <w:rFonts w:ascii="OpenSymbol" w:eastAsia="OpenSymbol" w:hAnsi="OpenSymbol" w:cs="OpenSymbol"/>
    </w:rPr>
  </w:style>
  <w:style w:type="character" w:customStyle="1" w:styleId="WWCharLFO12LVL2">
    <w:name w:val="WW_CharLFO12LVL2"/>
    <w:qFormat/>
    <w:rPr>
      <w:rFonts w:ascii="Courier New" w:hAnsi="Courier New" w:cs="Courier New"/>
    </w:rPr>
  </w:style>
  <w:style w:type="character" w:customStyle="1" w:styleId="WWCharLFO12LVL3">
    <w:name w:val="WW_CharLFO12LVL3"/>
    <w:qFormat/>
    <w:rPr>
      <w:rFonts w:ascii="Wingdings" w:hAnsi="Wingdings"/>
    </w:rPr>
  </w:style>
  <w:style w:type="character" w:customStyle="1" w:styleId="WWCharLFO12LVL4">
    <w:name w:val="WW_CharLFO12LVL4"/>
    <w:qFormat/>
    <w:rPr>
      <w:rFonts w:ascii="Symbol" w:hAnsi="Symbol"/>
    </w:rPr>
  </w:style>
  <w:style w:type="character" w:customStyle="1" w:styleId="WWCharLFO12LVL5">
    <w:name w:val="WW_CharLFO12LVL5"/>
    <w:qFormat/>
    <w:rPr>
      <w:rFonts w:ascii="Courier New" w:hAnsi="Courier New" w:cs="Courier New"/>
    </w:rPr>
  </w:style>
  <w:style w:type="character" w:customStyle="1" w:styleId="WWCharLFO12LVL6">
    <w:name w:val="WW_CharLFO12LVL6"/>
    <w:qFormat/>
    <w:rPr>
      <w:rFonts w:ascii="Wingdings" w:hAnsi="Wingdings"/>
    </w:rPr>
  </w:style>
  <w:style w:type="character" w:customStyle="1" w:styleId="WWCharLFO12LVL7">
    <w:name w:val="WW_CharLFO12LVL7"/>
    <w:qFormat/>
    <w:rPr>
      <w:rFonts w:ascii="Symbol" w:hAnsi="Symbol"/>
    </w:rPr>
  </w:style>
  <w:style w:type="character" w:customStyle="1" w:styleId="WWCharLFO12LVL8">
    <w:name w:val="WW_CharLFO12LVL8"/>
    <w:qFormat/>
    <w:rPr>
      <w:rFonts w:ascii="Courier New" w:hAnsi="Courier New" w:cs="Courier New"/>
    </w:rPr>
  </w:style>
  <w:style w:type="character" w:customStyle="1" w:styleId="WWCharLFO12LVL9">
    <w:name w:val="WW_CharLFO12LVL9"/>
    <w:qFormat/>
    <w:rPr>
      <w:rFonts w:ascii="Wingdings" w:hAnsi="Wingdings"/>
    </w:rPr>
  </w:style>
  <w:style w:type="character" w:customStyle="1" w:styleId="WWCharLFO13LVL1">
    <w:name w:val="WW_CharLFO13LVL1"/>
    <w:qFormat/>
    <w:rPr>
      <w:rFonts w:ascii="Verdana" w:hAnsi="Verdana"/>
      <w:b/>
      <w:color w:val="000000"/>
    </w:rPr>
  </w:style>
  <w:style w:type="character" w:customStyle="1" w:styleId="WWCharLFO15LVL1">
    <w:name w:val="WW_CharLFO15LVL1"/>
    <w:qFormat/>
    <w:rPr>
      <w:rFonts w:ascii="Symbol" w:hAnsi="Symbol"/>
    </w:rPr>
  </w:style>
  <w:style w:type="character" w:customStyle="1" w:styleId="WWCharLFO15LVL2">
    <w:name w:val="WW_CharLFO15LVL2"/>
    <w:qFormat/>
    <w:rPr>
      <w:rFonts w:ascii="Courier New" w:hAnsi="Courier New" w:cs="Courier New"/>
    </w:rPr>
  </w:style>
  <w:style w:type="character" w:customStyle="1" w:styleId="WWCharLFO15LVL3">
    <w:name w:val="WW_CharLFO15LVL3"/>
    <w:qFormat/>
    <w:rPr>
      <w:rFonts w:ascii="Wingdings" w:hAnsi="Wingdings"/>
    </w:rPr>
  </w:style>
  <w:style w:type="character" w:customStyle="1" w:styleId="WWCharLFO15LVL4">
    <w:name w:val="WW_CharLFO15LVL4"/>
    <w:qFormat/>
    <w:rPr>
      <w:rFonts w:ascii="Symbol" w:hAnsi="Symbol"/>
    </w:rPr>
  </w:style>
  <w:style w:type="character" w:customStyle="1" w:styleId="WWCharLFO15LVL5">
    <w:name w:val="WW_CharLFO15LVL5"/>
    <w:qFormat/>
    <w:rPr>
      <w:rFonts w:ascii="Courier New" w:hAnsi="Courier New" w:cs="Courier New"/>
    </w:rPr>
  </w:style>
  <w:style w:type="character" w:customStyle="1" w:styleId="WWCharLFO15LVL6">
    <w:name w:val="WW_CharLFO15LVL6"/>
    <w:qFormat/>
    <w:rPr>
      <w:rFonts w:ascii="Wingdings" w:hAnsi="Wingdings"/>
    </w:rPr>
  </w:style>
  <w:style w:type="character" w:customStyle="1" w:styleId="WWCharLFO15LVL7">
    <w:name w:val="WW_CharLFO15LVL7"/>
    <w:qFormat/>
    <w:rPr>
      <w:rFonts w:ascii="Symbol" w:hAnsi="Symbol"/>
    </w:rPr>
  </w:style>
  <w:style w:type="character" w:customStyle="1" w:styleId="WWCharLFO15LVL8">
    <w:name w:val="WW_CharLFO15LVL8"/>
    <w:qFormat/>
    <w:rPr>
      <w:rFonts w:ascii="Courier New" w:hAnsi="Courier New" w:cs="Courier New"/>
    </w:rPr>
  </w:style>
  <w:style w:type="character" w:customStyle="1" w:styleId="WWCharLFO15LVL9">
    <w:name w:val="WW_CharLFO15LVL9"/>
    <w:qFormat/>
    <w:rPr>
      <w:rFonts w:ascii="Wingdings" w:hAnsi="Wingdings"/>
    </w:rPr>
  </w:style>
  <w:style w:type="character" w:customStyle="1" w:styleId="WWCharLFO16LVL1">
    <w:name w:val="WW_CharLFO16LVL1"/>
    <w:qFormat/>
    <w:rPr>
      <w:rFonts w:ascii="Symbol" w:hAnsi="Symbol"/>
      <w:sz w:val="20"/>
    </w:rPr>
  </w:style>
  <w:style w:type="character" w:customStyle="1" w:styleId="WWCharLFO16LVL2">
    <w:name w:val="WW_CharLFO16LVL2"/>
    <w:qFormat/>
    <w:rPr>
      <w:rFonts w:ascii="Courier New" w:hAnsi="Courier New"/>
      <w:sz w:val="20"/>
    </w:rPr>
  </w:style>
  <w:style w:type="character" w:customStyle="1" w:styleId="WWCharLFO16LVL3">
    <w:name w:val="WW_CharLFO16LVL3"/>
    <w:qFormat/>
    <w:rPr>
      <w:rFonts w:ascii="Wingdings" w:hAnsi="Wingdings"/>
      <w:sz w:val="20"/>
    </w:rPr>
  </w:style>
  <w:style w:type="character" w:customStyle="1" w:styleId="WWCharLFO16LVL4">
    <w:name w:val="WW_CharLFO16LVL4"/>
    <w:qFormat/>
    <w:rPr>
      <w:rFonts w:ascii="Wingdings" w:hAnsi="Wingdings"/>
      <w:sz w:val="20"/>
    </w:rPr>
  </w:style>
  <w:style w:type="character" w:customStyle="1" w:styleId="WWCharLFO16LVL5">
    <w:name w:val="WW_CharLFO16LVL5"/>
    <w:qFormat/>
    <w:rPr>
      <w:rFonts w:ascii="Wingdings" w:hAnsi="Wingdings"/>
      <w:sz w:val="20"/>
    </w:rPr>
  </w:style>
  <w:style w:type="character" w:customStyle="1" w:styleId="WWCharLFO16LVL6">
    <w:name w:val="WW_CharLFO16LVL6"/>
    <w:qFormat/>
    <w:rPr>
      <w:rFonts w:ascii="Wingdings" w:hAnsi="Wingdings"/>
      <w:sz w:val="20"/>
    </w:rPr>
  </w:style>
  <w:style w:type="character" w:customStyle="1" w:styleId="WWCharLFO16LVL7">
    <w:name w:val="WW_CharLFO16LVL7"/>
    <w:qFormat/>
    <w:rPr>
      <w:rFonts w:ascii="Wingdings" w:hAnsi="Wingdings"/>
      <w:sz w:val="20"/>
    </w:rPr>
  </w:style>
  <w:style w:type="character" w:customStyle="1" w:styleId="WWCharLFO16LVL8">
    <w:name w:val="WW_CharLFO16LVL8"/>
    <w:qFormat/>
    <w:rPr>
      <w:rFonts w:ascii="Wingdings" w:hAnsi="Wingdings"/>
      <w:sz w:val="20"/>
    </w:rPr>
  </w:style>
  <w:style w:type="character" w:customStyle="1" w:styleId="WWCharLFO16LVL9">
    <w:name w:val="WW_CharLFO16LVL9"/>
    <w:qFormat/>
    <w:rPr>
      <w:rFonts w:ascii="Wingdings" w:hAnsi="Wingdings"/>
      <w:sz w:val="20"/>
    </w:rPr>
  </w:style>
  <w:style w:type="character" w:customStyle="1" w:styleId="spellerror">
    <w:name w:val="spellerror"/>
    <w:basedOn w:val="Absatz-Standardschriftart"/>
    <w:qFormat/>
    <w:rsid w:val="00B03B91"/>
  </w:style>
  <w:style w:type="character" w:customStyle="1" w:styleId="Aufzhlungszeichen2">
    <w:name w:val="Aufzählungszeichen2"/>
    <w:qFormat/>
    <w:rPr>
      <w:rFonts w:ascii="OpenSymbol" w:eastAsia="OpenSymbol" w:hAnsi="OpenSymbol" w:cs="OpenSymbol"/>
    </w:rPr>
  </w:style>
  <w:style w:type="character" w:customStyle="1" w:styleId="berschrift2Zchn">
    <w:name w:val="Überschrift 2 Zchn"/>
    <w:basedOn w:val="Absatz-Standardschriftart"/>
    <w:link w:val="berschrift2"/>
    <w:uiPriority w:val="9"/>
    <w:semiHidden/>
    <w:qFormat/>
    <w:rsid w:val="00D04905"/>
    <w:rPr>
      <w:rFonts w:asciiTheme="majorHAnsi" w:eastAsiaTheme="majorEastAsia" w:hAnsiTheme="majorHAnsi" w:cstheme="majorBidi"/>
      <w:color w:val="2E74B5" w:themeColor="accent1" w:themeShade="BF"/>
      <w:sz w:val="26"/>
      <w:szCs w:val="26"/>
    </w:rPr>
  </w:style>
  <w:style w:type="character" w:customStyle="1" w:styleId="Aufzhlungszeichen3">
    <w:name w:val="Aufzählungszeichen3"/>
    <w:qFormat/>
    <w:rPr>
      <w:rFonts w:ascii="Arial" w:eastAsia="Arial" w:hAnsi="Arial" w:cs="Arial"/>
      <w:sz w:val="20"/>
      <w:szCs w:val="20"/>
    </w:rPr>
  </w:style>
  <w:style w:type="character" w:styleId="Hervorhebung">
    <w:name w:val="Emphasis"/>
    <w:qFormat/>
    <w:rPr>
      <w:i/>
      <w:iCs/>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qFormat/>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qFormat/>
    <w:pPr>
      <w:suppressLineNumbers/>
    </w:pPr>
    <w:rPr>
      <w:rFonts w:cs="Arial"/>
    </w:rPr>
  </w:style>
  <w:style w:type="paragraph" w:customStyle="1" w:styleId="caption1">
    <w:name w:val="caption1"/>
    <w:basedOn w:val="Standard"/>
    <w:qFormat/>
    <w:pPr>
      <w:suppressLineNumbers/>
      <w:spacing w:before="120" w:after="120"/>
    </w:pPr>
    <w:rPr>
      <w:rFonts w:cs="Arial"/>
      <w:i/>
      <w:iCs/>
      <w:sz w:val="24"/>
      <w:szCs w:val="24"/>
    </w:rPr>
  </w:style>
  <w:style w:type="paragraph" w:customStyle="1" w:styleId="caption11">
    <w:name w:val="caption11"/>
    <w:basedOn w:val="Standard"/>
    <w:qFormat/>
    <w:pPr>
      <w:suppressLineNumbers/>
      <w:spacing w:before="120" w:after="120"/>
    </w:pPr>
    <w:rPr>
      <w:rFonts w:cs="Arial"/>
      <w:i/>
      <w:iCs/>
      <w:sz w:val="24"/>
      <w:szCs w:val="24"/>
    </w:rPr>
  </w:style>
  <w:style w:type="paragraph" w:customStyle="1" w:styleId="caption111">
    <w:name w:val="caption111"/>
    <w:basedOn w:val="Standard"/>
    <w:qFormat/>
    <w:pPr>
      <w:suppressLineNumbers/>
      <w:spacing w:before="120" w:after="120"/>
    </w:pPr>
    <w:rPr>
      <w:rFonts w:cs="Arial"/>
      <w:i/>
      <w:iCs/>
      <w:sz w:val="24"/>
      <w:szCs w:val="24"/>
    </w:rPr>
  </w:style>
  <w:style w:type="paragraph" w:customStyle="1" w:styleId="caption1111">
    <w:name w:val="caption1111"/>
    <w:basedOn w:val="Standard"/>
    <w:qFormat/>
    <w:pPr>
      <w:suppressLineNumbers/>
      <w:spacing w:before="120" w:after="120"/>
    </w:pPr>
    <w:rPr>
      <w:rFonts w:cs="Arial"/>
      <w:i/>
      <w:iCs/>
      <w:sz w:val="24"/>
      <w:szCs w:val="24"/>
    </w:rPr>
  </w:style>
  <w:style w:type="paragraph" w:styleId="StandardWeb">
    <w:name w:val="Normal (Web)"/>
    <w:basedOn w:val="Standard"/>
    <w:uiPriority w:val="99"/>
    <w:qFormat/>
    <w:pPr>
      <w:spacing w:before="280" w:after="280" w:line="240" w:lineRule="auto"/>
    </w:pPr>
    <w:rPr>
      <w:rFonts w:ascii="Times New Roman" w:eastAsia="Times New Roman" w:hAnsi="Times New Roman" w:cs="Times New Roman"/>
      <w:sz w:val="24"/>
      <w:szCs w:val="24"/>
      <w:lang w:eastAsia="de-DE"/>
    </w:rPr>
  </w:style>
  <w:style w:type="paragraph" w:styleId="Listenabsatz">
    <w:name w:val="List Paragraph"/>
    <w:basedOn w:val="Standard"/>
    <w:qFormat/>
    <w:pPr>
      <w:spacing w:after="0"/>
      <w:ind w:left="720"/>
      <w:contextualSpacing/>
    </w:pPr>
  </w:style>
  <w:style w:type="paragraph" w:customStyle="1" w:styleId="Kopf-undFuzeile">
    <w:name w:val="Kopf- und Fußzeile"/>
    <w:basedOn w:val="Standard"/>
    <w:qFormat/>
  </w:style>
  <w:style w:type="paragraph" w:styleId="Kopfzeile">
    <w:name w:val="header"/>
    <w:basedOn w:val="Standard"/>
    <w:pPr>
      <w:tabs>
        <w:tab w:val="center" w:pos="4536"/>
        <w:tab w:val="right" w:pos="9072"/>
      </w:tabs>
      <w:spacing w:after="0" w:line="240" w:lineRule="auto"/>
    </w:pPr>
  </w:style>
  <w:style w:type="paragraph" w:styleId="Fuzeile">
    <w:name w:val="footer"/>
    <w:basedOn w:val="Standard"/>
    <w:pPr>
      <w:tabs>
        <w:tab w:val="center" w:pos="4536"/>
        <w:tab w:val="right" w:pos="9072"/>
      </w:tabs>
      <w:spacing w:after="0" w:line="240" w:lineRule="auto"/>
    </w:pPr>
  </w:style>
  <w:style w:type="paragraph" w:styleId="Kommentartext">
    <w:name w:val="annotation text"/>
    <w:basedOn w:val="Standard"/>
    <w:qFormat/>
    <w:pPr>
      <w:spacing w:line="240" w:lineRule="auto"/>
    </w:pPr>
    <w:rPr>
      <w:sz w:val="20"/>
      <w:szCs w:val="20"/>
    </w:rPr>
  </w:style>
  <w:style w:type="paragraph" w:styleId="Kommentarthema">
    <w:name w:val="annotation subject"/>
    <w:basedOn w:val="Kommentartext"/>
    <w:next w:val="Kommentartext"/>
    <w:qFormat/>
    <w:rPr>
      <w:b/>
      <w:bCs/>
    </w:rPr>
  </w:style>
  <w:style w:type="paragraph" w:styleId="Sprechblasentext">
    <w:name w:val="Balloon Text"/>
    <w:basedOn w:val="Standard"/>
    <w:qFormat/>
    <w:pPr>
      <w:spacing w:after="0" w:line="240" w:lineRule="auto"/>
    </w:pPr>
    <w:rPr>
      <w:rFonts w:ascii="Segoe UI" w:eastAsia="Segoe UI" w:hAnsi="Segoe UI" w:cs="Segoe UI"/>
      <w:sz w:val="18"/>
      <w:szCs w:val="18"/>
    </w:rPr>
  </w:style>
  <w:style w:type="paragraph" w:styleId="berarbeitung">
    <w:name w:val="Revision"/>
    <w:qFormat/>
  </w:style>
  <w:style w:type="paragraph" w:customStyle="1" w:styleId="DSberschr">
    <w:name w:val="DS_Überschr"/>
    <w:basedOn w:val="berschrift5"/>
    <w:qFormat/>
    <w:pPr>
      <w:keepLines w:val="0"/>
      <w:numPr>
        <w:ilvl w:val="0"/>
        <w:numId w:val="0"/>
      </w:numPr>
      <w:tabs>
        <w:tab w:val="left" w:pos="1540"/>
      </w:tabs>
      <w:spacing w:before="120" w:line="240" w:lineRule="auto"/>
      <w:jc w:val="center"/>
    </w:pPr>
    <w:rPr>
      <w:rFonts w:ascii="Arial" w:eastAsia="Times New Roman" w:hAnsi="Arial" w:cs="Arial"/>
      <w:b/>
      <w:bCs/>
      <w:color w:val="auto"/>
      <w:sz w:val="32"/>
      <w:szCs w:val="20"/>
      <w:lang w:val="en-GB" w:eastAsia="de-DE"/>
    </w:rPr>
  </w:style>
  <w:style w:type="paragraph" w:customStyle="1" w:styleId="Tabelleninhalt">
    <w:name w:val="Tabelleninhalt"/>
    <w:basedOn w:val="Standard"/>
    <w:qFormat/>
    <w:pPr>
      <w:widowControl w:val="0"/>
      <w:suppressLineNumbers/>
    </w:pPr>
  </w:style>
  <w:style w:type="paragraph" w:customStyle="1" w:styleId="Tabellenberschrift">
    <w:name w:val="Tabellenüberschrift"/>
    <w:basedOn w:val="Tabelleninhalt"/>
    <w:qFormat/>
    <w:pPr>
      <w:jc w:val="center"/>
    </w:pPr>
    <w:rPr>
      <w:b/>
      <w:bCs/>
    </w:rPr>
  </w:style>
  <w:style w:type="paragraph" w:customStyle="1" w:styleId="Blockzitat">
    <w:name w:val="Blockzitat"/>
    <w:basedOn w:val="Standard"/>
    <w:qFormat/>
    <w:pPr>
      <w:spacing w:after="283"/>
      <w:ind w:left="567" w:right="567"/>
    </w:pPr>
  </w:style>
  <w:style w:type="numbering" w:customStyle="1" w:styleId="NoListWW">
    <w:name w:val="No List (WW)"/>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840475">
      <w:bodyDiv w:val="1"/>
      <w:marLeft w:val="0"/>
      <w:marRight w:val="0"/>
      <w:marTop w:val="0"/>
      <w:marBottom w:val="0"/>
      <w:divBdr>
        <w:top w:val="none" w:sz="0" w:space="0" w:color="auto"/>
        <w:left w:val="none" w:sz="0" w:space="0" w:color="auto"/>
        <w:bottom w:val="none" w:sz="0" w:space="0" w:color="auto"/>
        <w:right w:val="none" w:sz="0" w:space="0" w:color="auto"/>
      </w:divBdr>
      <w:divsChild>
        <w:div w:id="1076977595">
          <w:marLeft w:val="0"/>
          <w:marRight w:val="0"/>
          <w:marTop w:val="0"/>
          <w:marBottom w:val="0"/>
          <w:divBdr>
            <w:top w:val="none" w:sz="0" w:space="0" w:color="auto"/>
            <w:left w:val="none" w:sz="0" w:space="0" w:color="auto"/>
            <w:bottom w:val="none" w:sz="0" w:space="0" w:color="auto"/>
            <w:right w:val="none" w:sz="0" w:space="0" w:color="auto"/>
          </w:divBdr>
        </w:div>
        <w:div w:id="988434710">
          <w:marLeft w:val="0"/>
          <w:marRight w:val="0"/>
          <w:marTop w:val="0"/>
          <w:marBottom w:val="0"/>
          <w:divBdr>
            <w:top w:val="none" w:sz="0" w:space="0" w:color="auto"/>
            <w:left w:val="none" w:sz="0" w:space="0" w:color="auto"/>
            <w:bottom w:val="none" w:sz="0" w:space="0" w:color="auto"/>
            <w:right w:val="none" w:sz="0" w:space="0" w:color="auto"/>
          </w:divBdr>
        </w:div>
        <w:div w:id="1515656508">
          <w:marLeft w:val="0"/>
          <w:marRight w:val="0"/>
          <w:marTop w:val="0"/>
          <w:marBottom w:val="0"/>
          <w:divBdr>
            <w:top w:val="none" w:sz="0" w:space="0" w:color="auto"/>
            <w:left w:val="none" w:sz="0" w:space="0" w:color="auto"/>
            <w:bottom w:val="none" w:sz="0" w:space="0" w:color="auto"/>
            <w:right w:val="none" w:sz="0" w:space="0" w:color="auto"/>
          </w:divBdr>
        </w:div>
        <w:div w:id="918946096">
          <w:marLeft w:val="0"/>
          <w:marRight w:val="0"/>
          <w:marTop w:val="0"/>
          <w:marBottom w:val="0"/>
          <w:divBdr>
            <w:top w:val="none" w:sz="0" w:space="0" w:color="auto"/>
            <w:left w:val="none" w:sz="0" w:space="0" w:color="auto"/>
            <w:bottom w:val="none" w:sz="0" w:space="0" w:color="auto"/>
            <w:right w:val="none" w:sz="0" w:space="0" w:color="auto"/>
          </w:divBdr>
          <w:divsChild>
            <w:div w:id="483355860">
              <w:marLeft w:val="0"/>
              <w:marRight w:val="0"/>
              <w:marTop w:val="0"/>
              <w:marBottom w:val="0"/>
              <w:divBdr>
                <w:top w:val="none" w:sz="0" w:space="0" w:color="auto"/>
                <w:left w:val="none" w:sz="0" w:space="0" w:color="auto"/>
                <w:bottom w:val="none" w:sz="0" w:space="0" w:color="auto"/>
                <w:right w:val="none" w:sz="0" w:space="0" w:color="auto"/>
              </w:divBdr>
            </w:div>
          </w:divsChild>
        </w:div>
        <w:div w:id="6729554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h-berlin.jobteaser.com/de/events/229677-promovieren-und-publizieren-auf-dem-weg-zur-aufsatzpublikation" TargetMode="External"/><Relationship Id="rId18" Type="http://schemas.openxmlformats.org/officeDocument/2006/relationships/hyperlink" Target="https://www.ash-berlin.eu/studium/studiengaenge/" TargetMode="External"/><Relationship Id="rId26" Type="http://schemas.openxmlformats.org/officeDocument/2006/relationships/image" Target="media/image7.jpeg"/><Relationship Id="rId39" Type="http://schemas.openxmlformats.org/officeDocument/2006/relationships/hyperlink" Target="https://www.ash-berlin.eu/fileadmin/Daten/Einrichtungen/Karriereplanung/Flyer/Veranstaltungsflyer_WiSe24.pdf" TargetMode="External"/><Relationship Id="rId21" Type="http://schemas.openxmlformats.org/officeDocument/2006/relationships/image" Target="media/image5.png"/><Relationship Id="rId34" Type="http://schemas.openxmlformats.org/officeDocument/2006/relationships/hyperlink" Target="https://ash-berlin.jobteaser.com/de/job-offers" TargetMode="External"/><Relationship Id="rId42" Type="http://schemas.openxmlformats.org/officeDocument/2006/relationships/hyperlink" Target="mailto:careerservice@ash-berlin.eue" TargetMode="External"/><Relationship Id="rId47" Type="http://schemas.openxmlformats.org/officeDocument/2006/relationships/hyperlink" Target="https://ash-berlin.jobteaser.com/de/sp_companies/users/new" TargetMode="External"/><Relationship Id="rId50" Type="http://schemas.openxmlformats.org/officeDocument/2006/relationships/hyperlink" Target="https://www.ash-berlin.eu/studium/einrichtungen-fuer-studierende/karriereplanung/services/" TargetMode="External"/><Relationship Id="rId55" Type="http://schemas.openxmlformats.org/officeDocument/2006/relationships/hyperlink" Target="https://www.bmbf.de/SharedDocs/Publikationen/de/bmbf/4/30579_Informationen_zum_Deutschlandstipendium.pdf?__blob=publicationFile&amp;amp;v=9" TargetMode="External"/><Relationship Id="rId63" Type="http://schemas.openxmlformats.org/officeDocument/2006/relationships/hyperlink" Target="https://www.ash-berlin.eu/weiterbildung/zentrum-fuer-weiterbildung/programm/" TargetMode="External"/><Relationship Id="rId68" Type="http://schemas.openxmlformats.org/officeDocument/2006/relationships/hyperlink" Target="https://www.ash-berlin.eu/hochschule/presse-und-newsroom/newsletter/" TargetMode="External"/><Relationship Id="rId76" Type="http://schemas.openxmlformats.org/officeDocument/2006/relationships/hyperlink" Target="https://www.studycheck.de/bewerten" TargetMode="External"/><Relationship Id="rId7" Type="http://schemas.openxmlformats.org/officeDocument/2006/relationships/endnotes" Target="endnotes.xml"/><Relationship Id="rId71" Type="http://schemas.openxmlformats.org/officeDocument/2006/relationships/hyperlink" Target="https://www.linkedin.com/school/alice-salomon-hochschule-berlin/" TargetMode="External"/><Relationship Id="rId2" Type="http://schemas.openxmlformats.org/officeDocument/2006/relationships/numbering" Target="numbering.xml"/><Relationship Id="rId16" Type="http://schemas.openxmlformats.org/officeDocument/2006/relationships/hyperlink" Target="https://ash-berlin.jobteaser.com/de/events/229706-save-the-date-career-week-berlin-brandenburg" TargetMode="External"/><Relationship Id="rId29" Type="http://schemas.openxmlformats.org/officeDocument/2006/relationships/image" Target="media/image8.jpeg"/><Relationship Id="rId11" Type="http://schemas.openxmlformats.org/officeDocument/2006/relationships/hyperlink" Target="https://ash-berlin.jobteaser.com/de/events/226928-gruenden-nebenbei-wie-geht-das-eigentlich" TargetMode="External"/><Relationship Id="rId24" Type="http://schemas.openxmlformats.org/officeDocument/2006/relationships/image" Target="media/image6.jpeg"/><Relationship Id="rId32" Type="http://schemas.openxmlformats.org/officeDocument/2006/relationships/hyperlink" Target="mailto:alumni@ash-berlin.eu" TargetMode="External"/><Relationship Id="rId37" Type="http://schemas.openxmlformats.org/officeDocument/2006/relationships/hyperlink" Target="https://ash-berlin.jobteaser.com/de/events/search?exclusive=true" TargetMode="External"/><Relationship Id="rId40" Type="http://schemas.openxmlformats.org/officeDocument/2006/relationships/hyperlink" Target="mailto:careerservice@ash-berlin.eue" TargetMode="External"/><Relationship Id="rId45" Type="http://schemas.openxmlformats.org/officeDocument/2006/relationships/hyperlink" Target="https://ash-berlin.jobteaser.com/de/sp_companies/users/new" TargetMode="External"/><Relationship Id="rId53" Type="http://schemas.openxmlformats.org/officeDocument/2006/relationships/hyperlink" Target="https://www.ash-berlin.eu/studium/beratung-unterstuetzung/studienfinanzierung/deutschlandstipendium-fuer-foerder-innen/" TargetMode="External"/><Relationship Id="rId58" Type="http://schemas.openxmlformats.org/officeDocument/2006/relationships/hyperlink" Target="mailto:gruenderinnenzentrum@ash-berlin.eu" TargetMode="External"/><Relationship Id="rId66" Type="http://schemas.openxmlformats.org/officeDocument/2006/relationships/hyperlink" Target="https://www.ash-berlin.eu/hochschule/vernetzung/alumni-netzwerk/" TargetMode="External"/><Relationship Id="rId74" Type="http://schemas.openxmlformats.org/officeDocument/2006/relationships/hyperlink" Target="https://ash-berlin.jobteaser.com/de/job-offers?exclusive=reserved"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ash-berlin.eu/weiterbildung/zentrum-fuer-weiterbildung/programm/" TargetMode="External"/><Relationship Id="rId10" Type="http://schemas.openxmlformats.org/officeDocument/2006/relationships/hyperlink" Target="https://www.erzwiss.uni-leipzig.de/institut-fuer-paedagogik-und-didaktik-im-elementar-und-primarbereich/einrichtungen/lernwerkstaetten/werkstatt-fruehe-bildung" TargetMode="Externa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s://ash-berlin.jobteaser.com/de/job-offers?exclusive=created_by_student_or_alumni&amp;exclusive=partner_career_center&amp;exclusive=reserved" TargetMode="External"/><Relationship Id="rId52" Type="http://schemas.openxmlformats.org/officeDocument/2006/relationships/hyperlink" Target="https://www.ash-berlin.eu/studium/beratung-unterstuetzung/studienfinanzierung/deutschlandstipendium-fuer-foerder-innen/" TargetMode="External"/><Relationship Id="rId60" Type="http://schemas.openxmlformats.org/officeDocument/2006/relationships/hyperlink" Target="https://www.linkedin.com/company/gruenderinnenzentrum-ash-berlin" TargetMode="External"/><Relationship Id="rId65" Type="http://schemas.openxmlformats.org/officeDocument/2006/relationships/hyperlink" Target="https://alice.ash-berlin.eu/seitenwechsel/durch-geoeffnete-tueren-gehen/" TargetMode="External"/><Relationship Id="rId73" Type="http://schemas.openxmlformats.org/officeDocument/2006/relationships/hyperlink" Target="https://www.linkedin.com/jobs/alice-salomon-hochschule-berlin-jobs-worldwide"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sh-berlin.eu/hochschule/presse-und-newsroom/veranstaltungen/feierliche-eroeffnung-des-erweiterungsgebaeudes-der-hochschule/" TargetMode="External"/><Relationship Id="rId22" Type="http://schemas.openxmlformats.org/officeDocument/2006/relationships/hyperlink" Target="http://www.ash-berlin.eu/klinsa" TargetMode="External"/><Relationship Id="rId27" Type="http://schemas.openxmlformats.org/officeDocument/2006/relationships/hyperlink" Target="https://www.ash-berlin.eu/hochschule/vernetzung/alumni-netzwerk/2-alumnitag/" TargetMode="External"/><Relationship Id="rId30" Type="http://schemas.openxmlformats.org/officeDocument/2006/relationships/hyperlink" Target="mailto:alumni@ash-berlin.eu" TargetMode="External"/><Relationship Id="rId35" Type="http://schemas.openxmlformats.org/officeDocument/2006/relationships/hyperlink" Target="https://ash-berlin.jobteaser.com/de/job-offers?exclusive=created_by_student_or_alumni&amp;exclusive=partner_career_center&amp;exclusive=reserved" TargetMode="External"/><Relationship Id="rId43" Type="http://schemas.openxmlformats.org/officeDocument/2006/relationships/hyperlink" Target="mailto:promovieren@ash-berlin.eu" TargetMode="External"/><Relationship Id="rId48" Type="http://schemas.openxmlformats.org/officeDocument/2006/relationships/hyperlink" Target="https://ash-berlin.jobteaser.com/de/sp_companies/users/new" TargetMode="External"/><Relationship Id="rId56" Type="http://schemas.openxmlformats.org/officeDocument/2006/relationships/hyperlink" Target="https://www.ash-berlin.eu/studium/einrichtungen-fuer-studierende/gruenderinnenzentrum/beratung-und-coaching/" TargetMode="External"/><Relationship Id="rId64" Type="http://schemas.openxmlformats.org/officeDocument/2006/relationships/image" Target="media/image13.png"/><Relationship Id="rId69" Type="http://schemas.openxmlformats.org/officeDocument/2006/relationships/hyperlink" Target="https://www.linkedin.com/in/kerstin-miersch-9105ab261/" TargetMode="External"/><Relationship Id="rId77"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s://www.ash-berlin.eu/studium/einrichtungen-fuer-studierende/karriereplanung/services/" TargetMode="External"/><Relationship Id="rId72" Type="http://schemas.openxmlformats.org/officeDocument/2006/relationships/hyperlink" Target="https://www.linkedin.com/school/alice-salomon-hochschule-berlin/peopl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ash-berlin.eu/studieninfotag/" TargetMode="External"/><Relationship Id="rId17" Type="http://schemas.openxmlformats.org/officeDocument/2006/relationships/hyperlink" Target="https://www.ash-berlin.eu/hochschule/presse-und-newsroom/veranstaltungen/" TargetMode="External"/><Relationship Id="rId25" Type="http://schemas.openxmlformats.org/officeDocument/2006/relationships/hyperlink" Target="https://www.ash-berlin.eu/studium/studiengaenge/master-public-health/profil/" TargetMode="External"/><Relationship Id="rId33" Type="http://schemas.openxmlformats.org/officeDocument/2006/relationships/image" Target="media/image10.png"/><Relationship Id="rId38" Type="http://schemas.openxmlformats.org/officeDocument/2006/relationships/hyperlink" Target="https://ash-berlin.jobteaser.com/de/events/search?exclusive=true" TargetMode="External"/><Relationship Id="rId46" Type="http://schemas.openxmlformats.org/officeDocument/2006/relationships/hyperlink" Target="https://ash-berlin.jobteaser.com/de/sp_companies/users/new" TargetMode="External"/><Relationship Id="rId59" Type="http://schemas.openxmlformats.org/officeDocument/2006/relationships/hyperlink" Target="https://survey.ash-berlin.eu/s/5de5ca45/de.html" TargetMode="External"/><Relationship Id="rId67" Type="http://schemas.openxmlformats.org/officeDocument/2006/relationships/hyperlink" Target="https://alice.ash-berlin.eu/" TargetMode="External"/><Relationship Id="rId20" Type="http://schemas.openxmlformats.org/officeDocument/2006/relationships/image" Target="media/image4.png"/><Relationship Id="rId41" Type="http://schemas.openxmlformats.org/officeDocument/2006/relationships/hyperlink" Target="mailto:careerservice@ash-berlin.eu" TargetMode="External"/><Relationship Id="rId54" Type="http://schemas.openxmlformats.org/officeDocument/2006/relationships/image" Target="media/image11.png"/><Relationship Id="rId62" Type="http://schemas.openxmlformats.org/officeDocument/2006/relationships/image" Target="media/image12.png"/><Relationship Id="rId70" Type="http://schemas.openxmlformats.org/officeDocument/2006/relationships/image" Target="media/image14.png"/><Relationship Id="rId75"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h-berlin.jobteaser.com/de/events/229657-berufsorientierung-im-sage-bereich" TargetMode="External"/><Relationship Id="rId23" Type="http://schemas.openxmlformats.org/officeDocument/2006/relationships/hyperlink" Target="https://www.hs-coburg.de/news/klinsa-handbuch-wenn-das-soziale-umfeld-krank-macht/" TargetMode="External"/><Relationship Id="rId28" Type="http://schemas.openxmlformats.org/officeDocument/2006/relationships/hyperlink" Target="https://www.physioup.de/impressum-und-datenschutz/" TargetMode="External"/><Relationship Id="rId36" Type="http://schemas.openxmlformats.org/officeDocument/2006/relationships/hyperlink" Target="https://ash-berlin.jobteaser.com/de/events/search?exclusive=true" TargetMode="External"/><Relationship Id="rId49" Type="http://schemas.openxmlformats.org/officeDocument/2006/relationships/hyperlink" Target="https://ash-berlin.jobteaser.com/de/sp_companies/users/new" TargetMode="External"/><Relationship Id="rId57" Type="http://schemas.openxmlformats.org/officeDocument/2006/relationships/hyperlink" Target="https://www.ash-berlin.eu/studium/einrichtungen-fuer-studierende/gruenderinnenzentrum/community/" TargetMode="External"/></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00FFB-F0D1-4AAF-B698-1D4700B6F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3092</Words>
  <Characters>19482</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Alice Salomon Hochschule Berlin</Company>
  <LinksUpToDate>false</LinksUpToDate>
  <CharactersWithSpaces>22529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Miersch, Kerstin</dc:creator>
  <dc:description/>
  <cp:lastModifiedBy>Miersch, Kerstin</cp:lastModifiedBy>
  <cp:revision>4</cp:revision>
  <cp:lastPrinted>2024-11-14T14:43:00Z</cp:lastPrinted>
  <dcterms:created xsi:type="dcterms:W3CDTF">2024-12-10T12:31:00Z</dcterms:created>
  <dcterms:modified xsi:type="dcterms:W3CDTF">2024-12-10T12:38:00Z</dcterms:modified>
  <dc:language>de-DE</dc:language>
</cp:coreProperties>
</file>